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BBC" w:rsidRDefault="0098417C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BF1B6" wp14:editId="0754BB7F">
                <wp:simplePos x="0" y="0"/>
                <wp:positionH relativeFrom="column">
                  <wp:posOffset>3876675</wp:posOffset>
                </wp:positionH>
                <wp:positionV relativeFrom="paragraph">
                  <wp:posOffset>59055</wp:posOffset>
                </wp:positionV>
                <wp:extent cx="2162175" cy="9429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C3BBC" w:rsidRPr="00083D0F" w:rsidRDefault="0098417C" w:rsidP="000C3BBC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MicroMix</w:t>
                            </w:r>
                            <w:proofErr w:type="spellEnd"/>
                          </w:p>
                          <w:p w:rsidR="000C3BBC" w:rsidRPr="00083D0F" w:rsidRDefault="0098417C" w:rsidP="000C3BBC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Amino Chelate 222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5BF1B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05.25pt;margin-top:4.65pt;width:170.2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" filled="f" stroked="f">
                <v:textbox>
                  <w:txbxContent>
                    <w:p w:rsidR="000C3BBC" w:rsidRPr="00083D0F" w:rsidRDefault="0098417C" w:rsidP="000C3BBC">
                      <w:pPr>
                        <w:jc w:val="center"/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MicroMix</w:t>
                      </w:r>
                      <w:proofErr w:type="spellEnd"/>
                    </w:p>
                    <w:p w:rsidR="000C3BBC" w:rsidRPr="00083D0F" w:rsidRDefault="0098417C" w:rsidP="000C3BBC">
                      <w:pPr>
                        <w:jc w:val="center"/>
                        <w:rPr>
                          <w:b/>
                          <w:bCs/>
                          <w:color w:val="auto"/>
                          <w:sz w:val="36"/>
                          <w:szCs w:val="36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auto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Amino Chelate 222</w:t>
                      </w:r>
                    </w:p>
                  </w:txbxContent>
                </v:textbox>
              </v:shape>
            </w:pict>
          </mc:Fallback>
        </mc:AlternateContent>
      </w:r>
      <w:r w:rsidR="00141559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2E4D4" wp14:editId="22B16572">
                <wp:simplePos x="0" y="0"/>
                <wp:positionH relativeFrom="column">
                  <wp:posOffset>-561975</wp:posOffset>
                </wp:positionH>
                <wp:positionV relativeFrom="paragraph">
                  <wp:posOffset>68580</wp:posOffset>
                </wp:positionV>
                <wp:extent cx="4210050" cy="73342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000A" w:rsidRPr="0098417C" w:rsidRDefault="0098417C" w:rsidP="0098417C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98417C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Микроэлементы наряду с органическими веществами и аминокислотами-поступление необходимых растению микронутриентов.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2E4D4" id="Text Box 6" o:spid="_x0000_s1027" type="#_x0000_t202" style="position:absolute;left:0;text-align:left;margin-left:-44.25pt;margin-top:5.4pt;width:331.5pt;height: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" filled="f" stroked="f">
                <v:textbox>
                  <w:txbxContent>
                    <w:p w:rsidR="00CE000A" w:rsidRPr="0098417C" w:rsidRDefault="0098417C" w:rsidP="0098417C">
                      <w:pPr>
                        <w:bidi w:val="0"/>
                        <w:jc w:val="both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98417C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Микроэлементы наряду с органическими веществами и аминокислотами-поступление необходимых растению микронутриентов.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98417C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C39308" wp14:editId="10EC6CA1">
                <wp:simplePos x="0" y="0"/>
                <wp:positionH relativeFrom="column">
                  <wp:posOffset>3648075</wp:posOffset>
                </wp:positionH>
                <wp:positionV relativeFrom="paragraph">
                  <wp:posOffset>103505</wp:posOffset>
                </wp:positionV>
                <wp:extent cx="2809875" cy="28575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285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8417C" w:rsidRPr="00895B87" w:rsidRDefault="0098417C" w:rsidP="0098417C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895B87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Комбинация </w:t>
                            </w:r>
                          </w:p>
                          <w:p w:rsidR="0098417C" w:rsidRPr="00373BDE" w:rsidRDefault="0098417C" w:rsidP="0098417C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Азот 5% </w:t>
                            </w:r>
                          </w:p>
                          <w:p w:rsidR="0098417C" w:rsidRPr="00373BDE" w:rsidRDefault="0098417C" w:rsidP="0098417C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Железо Калатех 2% </w:t>
                            </w:r>
                          </w:p>
                          <w:p w:rsidR="0098417C" w:rsidRPr="00373BDE" w:rsidRDefault="0098417C" w:rsidP="0098417C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Хелат марганца 2% </w:t>
                            </w:r>
                          </w:p>
                          <w:p w:rsidR="0098417C" w:rsidRPr="00373BDE" w:rsidRDefault="0098417C" w:rsidP="0098417C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на Калатех 2% </w:t>
                            </w:r>
                          </w:p>
                          <w:p w:rsidR="0098417C" w:rsidRPr="00373BDE" w:rsidRDefault="0098417C" w:rsidP="0098417C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Медь </w:t>
                            </w:r>
                            <w:r w:rsidR="00373BDE"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Калатех 0.</w:t>
                            </w: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3% </w:t>
                            </w:r>
                          </w:p>
                          <w:p w:rsidR="0098417C" w:rsidRPr="00373BDE" w:rsidRDefault="00373BDE" w:rsidP="0098417C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Буркала 0.</w:t>
                            </w:r>
                            <w:r w:rsidR="0098417C"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3% </w:t>
                            </w:r>
                          </w:p>
                          <w:p w:rsidR="00373BDE" w:rsidRPr="00373BDE" w:rsidRDefault="00373BDE" w:rsidP="00373BDE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Р</w:t>
                            </w:r>
                            <w:r w:rsidR="0098417C"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астворимого</w:t>
                            </w: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98417C"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молибдена</w:t>
                            </w: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0.3%</w:t>
                            </w:r>
                            <w:r w:rsidR="0098417C"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98417C" w:rsidRPr="00373BDE" w:rsidRDefault="0098417C" w:rsidP="00373BDE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rtl/>
                              </w:rPr>
                            </w:pP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свободных аминокислот</w:t>
                            </w:r>
                            <w:r w:rsidR="00373BDE"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5%</w:t>
                            </w: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Органическое вещество 15%</w:t>
                            </w:r>
                          </w:p>
                          <w:p w:rsidR="000C3BBC" w:rsidRPr="00373BDE" w:rsidRDefault="00083D0F" w:rsidP="0098417C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895B87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Физическая форма:</w:t>
                            </w:r>
                            <w:r w:rsidRPr="00373BDE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жидкость / 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39308" id="Text Box 7" o:spid="_x0000_s1028" type="#_x0000_t202" style="position:absolute;left:0;text-align:left;margin-left:287.25pt;margin-top:8.15pt;width:221.25pt;height:2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" filled="f" stroked="f">
                <v:textbox>
                  <w:txbxContent>
                    <w:p w:rsidR="0098417C" w:rsidRPr="00895B87" w:rsidRDefault="0098417C" w:rsidP="0098417C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895B87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Комбинация </w:t>
                      </w:r>
                    </w:p>
                    <w:p w:rsidR="0098417C" w:rsidRPr="00373BDE" w:rsidRDefault="0098417C" w:rsidP="0098417C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Азот 5% </w:t>
                      </w:r>
                    </w:p>
                    <w:p w:rsidR="0098417C" w:rsidRPr="00373BDE" w:rsidRDefault="0098417C" w:rsidP="0098417C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Железо Калатех 2% </w:t>
                      </w:r>
                    </w:p>
                    <w:p w:rsidR="0098417C" w:rsidRPr="00373BDE" w:rsidRDefault="0098417C" w:rsidP="0098417C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Хелат марганца 2% </w:t>
                      </w:r>
                    </w:p>
                    <w:p w:rsidR="0098417C" w:rsidRPr="00373BDE" w:rsidRDefault="0098417C" w:rsidP="0098417C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на Калатех 2% </w:t>
                      </w:r>
                    </w:p>
                    <w:p w:rsidR="0098417C" w:rsidRPr="00373BDE" w:rsidRDefault="0098417C" w:rsidP="0098417C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Медь </w:t>
                      </w:r>
                      <w:r w:rsidR="00373BDE"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Калатех 0.</w:t>
                      </w: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3% </w:t>
                      </w:r>
                    </w:p>
                    <w:p w:rsidR="0098417C" w:rsidRPr="00373BDE" w:rsidRDefault="00373BDE" w:rsidP="0098417C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Буркала 0.</w:t>
                      </w:r>
                      <w:r w:rsidR="0098417C"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3% </w:t>
                      </w:r>
                    </w:p>
                    <w:p w:rsidR="00373BDE" w:rsidRPr="00373BDE" w:rsidRDefault="00373BDE" w:rsidP="00373BDE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Р</w:t>
                      </w:r>
                      <w:r w:rsidR="0098417C"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астворимого</w:t>
                      </w: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98417C"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молибдена</w:t>
                      </w: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0.3%</w:t>
                      </w:r>
                      <w:r w:rsidR="0098417C"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98417C" w:rsidRPr="00373BDE" w:rsidRDefault="0098417C" w:rsidP="00373BDE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rtl/>
                        </w:rPr>
                      </w:pP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свободных аминокислот</w:t>
                      </w:r>
                      <w:r w:rsidR="00373BDE"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5%</w:t>
                      </w: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Органическое вещество 15%</w:t>
                      </w:r>
                    </w:p>
                    <w:p w:rsidR="000C3BBC" w:rsidRPr="00373BDE" w:rsidRDefault="00083D0F" w:rsidP="0098417C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895B87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Физическая форма:</w:t>
                      </w:r>
                      <w:r w:rsidRPr="00373BDE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жидкость / л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5902F4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57B9A3" wp14:editId="3779A052">
                <wp:simplePos x="0" y="0"/>
                <wp:positionH relativeFrom="column">
                  <wp:posOffset>-561975</wp:posOffset>
                </wp:positionH>
                <wp:positionV relativeFrom="paragraph">
                  <wp:posOffset>125730</wp:posOffset>
                </wp:positionV>
                <wp:extent cx="4210050" cy="1323975"/>
                <wp:effectExtent l="0" t="0" r="0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B6221" w:rsidRPr="00895B87" w:rsidRDefault="002B6221" w:rsidP="002B6221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895B87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Общее введение </w:t>
                            </w:r>
                          </w:p>
                          <w:p w:rsidR="005902F4" w:rsidRPr="002B6221" w:rsidRDefault="002B6221" w:rsidP="002B6221">
                            <w:pPr>
                              <w:bidi w:val="0"/>
                              <w:jc w:val="both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2B6221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Нутритек Амино Калата Микромикс 222</w: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Pr="002B6221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содержит микроэлементы, а также аминокислоты и органические вещества.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57B9A3" id="Text Box 10" o:spid="_x0000_s1029" type="#_x0000_t202" style="position:absolute;left:0;text-align:left;margin-left:-44.25pt;margin-top:9.9pt;width:331.5pt;height:10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" filled="f" stroked="f">
                <v:textbox>
                  <w:txbxContent>
                    <w:p w:rsidR="002B6221" w:rsidRPr="00895B87" w:rsidRDefault="002B6221" w:rsidP="002B6221">
                      <w:pPr>
                        <w:bidi w:val="0"/>
                        <w:jc w:val="both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895B87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Общее введение </w:t>
                      </w:r>
                    </w:p>
                    <w:p w:rsidR="005902F4" w:rsidRPr="002B6221" w:rsidRDefault="002B6221" w:rsidP="002B6221">
                      <w:pPr>
                        <w:bidi w:val="0"/>
                        <w:jc w:val="both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2B6221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Нутритек Амино Калата Микромикс 222</w:t>
                      </w:r>
                      <w:r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Pr="002B6221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содержит микроэлементы, а также аминокислоты и органические вещества.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7E46CE" w:rsidP="000C3BBC">
      <w:pPr>
        <w:rPr>
          <w:rtl/>
          <w:lang w:bidi="fa-IR"/>
        </w:rPr>
      </w:pPr>
      <w:r>
        <w:rPr>
          <w:rFonts w:hint="cs"/>
          <w:noProof/>
          <w:lang w:bidi="fa-IR"/>
        </w:rPr>
        <w:drawing>
          <wp:anchor distT="0" distB="0" distL="114300" distR="114300" simplePos="0" relativeHeight="251670528" behindDoc="1" locked="0" layoutInCell="1" allowOverlap="1" wp14:anchorId="707B2B01" wp14:editId="402DA8A5">
            <wp:simplePos x="0" y="0"/>
            <wp:positionH relativeFrom="column">
              <wp:posOffset>-828675</wp:posOffset>
            </wp:positionH>
            <wp:positionV relativeFrom="paragraph">
              <wp:posOffset>227330</wp:posOffset>
            </wp:positionV>
            <wp:extent cx="4286250" cy="4286250"/>
            <wp:effectExtent l="0" t="0" r="0" b="0"/>
            <wp:wrapNone/>
            <wp:docPr id="12" name="Picture 12" descr="C:\Users\Asan system\Desktop\Calb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an system\Desktop\Calbo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3BBC" w:rsidRPr="000C3BBC" w:rsidRDefault="000C3BBC" w:rsidP="000C3BBC">
      <w:pPr>
        <w:rPr>
          <w:rtl/>
          <w:lang w:bidi="fa-IR"/>
        </w:rPr>
      </w:pPr>
    </w:p>
    <w:p w:rsidR="000C3BBC" w:rsidRP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912FEE" w:rsidRDefault="00912FEE" w:rsidP="000C3BBC">
      <w:pPr>
        <w:rPr>
          <w:rFonts w:hint="cs"/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0C3BBC" w:rsidRDefault="000C3BBC" w:rsidP="000C3BBC">
      <w:pPr>
        <w:rPr>
          <w:rtl/>
          <w:lang w:bidi="fa-IR"/>
        </w:rPr>
      </w:pPr>
    </w:p>
    <w:p w:rsidR="000C3BBC" w:rsidRDefault="002B6221" w:rsidP="000C3BBC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ACD4B4" wp14:editId="5368EAEF">
                <wp:simplePos x="0" y="0"/>
                <wp:positionH relativeFrom="column">
                  <wp:posOffset>3648075</wp:posOffset>
                </wp:positionH>
                <wp:positionV relativeFrom="paragraph">
                  <wp:posOffset>58420</wp:posOffset>
                </wp:positionV>
                <wp:extent cx="2552700" cy="1400175"/>
                <wp:effectExtent l="0" t="0" r="0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40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F82EB7" w:rsidRDefault="00141559" w:rsidP="00141559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Подходит для: 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-фруктовые деревья</w:t>
                            </w:r>
                          </w:p>
                          <w:p w:rsidR="00141559" w:rsidRPr="00740B07" w:rsidRDefault="00CE000A" w:rsidP="00740B07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>-</w:t>
                            </w:r>
                            <w:r w:rsidR="00382B35" w:rsidRPr="0098417C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Цитрусовы</w:t>
                            </w:r>
                            <w:r w:rsidR="00382B35">
                              <w:rPr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  <w:t>е</w:t>
                            </w:r>
                            <w:r w:rsidR="00141559" w:rsidRPr="00CE000A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>-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Товары для сада 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-Фрукты и овощи </w:t>
                            </w:r>
                          </w:p>
                          <w:p w:rsidR="000C3BBC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-Продукты для теплиц</w:t>
                            </w: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  <w:lang w:val="ru-RU"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CD4B4" id="Text Box 9" o:spid="_x0000_s1030" type="#_x0000_t202" style="position:absolute;left:0;text-align:left;margin-left:287.25pt;margin-top:4.6pt;width:201pt;height:11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" filled="f" stroked="f">
                <v:textbox>
                  <w:txbxContent>
                    <w:p w:rsidR="00141559" w:rsidRPr="00F82EB7" w:rsidRDefault="00141559" w:rsidP="00141559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</w:pP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Подходит для: 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-фруктовые деревья</w:t>
                      </w:r>
                    </w:p>
                    <w:p w:rsidR="00141559" w:rsidRPr="00740B07" w:rsidRDefault="00CE000A" w:rsidP="00740B07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 w:bidi="fa-IR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-</w:t>
                      </w:r>
                      <w:r w:rsidR="00382B35" w:rsidRPr="0098417C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Цитрусовы</w:t>
                      </w:r>
                      <w:r w:rsidR="00382B35">
                        <w:rPr>
                          <w:color w:val="auto"/>
                          <w:sz w:val="28"/>
                          <w:szCs w:val="28"/>
                          <w:lang w:val="ru-RU" w:bidi="fa-IR"/>
                        </w:rPr>
                        <w:t>е</w:t>
                      </w:r>
                      <w:r w:rsidR="00141559" w:rsidRPr="00CE000A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sz w:val="28"/>
                          <w:szCs w:val="28"/>
                          <w:lang w:val="ru-RU"/>
                        </w:rPr>
                        <w:t>-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Товары для сада 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-Фрукты и овощи </w:t>
                      </w:r>
                    </w:p>
                    <w:p w:rsidR="000C3BBC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-Продукты для теплиц</w:t>
                      </w: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rtl/>
                          <w:lang w:val="ru-RU"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3BBC" w:rsidRDefault="000C3BBC" w:rsidP="000C3BBC">
      <w:pPr>
        <w:rPr>
          <w:rtl/>
          <w:lang w:bidi="fa-IR"/>
        </w:rPr>
      </w:pPr>
    </w:p>
    <w:p w:rsidR="00141559" w:rsidRDefault="00141559" w:rsidP="000C3BBC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2B6221" w:rsidP="00141559">
      <w:pPr>
        <w:rPr>
          <w:rtl/>
          <w:lang w:bidi="fa-IR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B7A4CC" wp14:editId="2939F011">
                <wp:simplePos x="0" y="0"/>
                <wp:positionH relativeFrom="column">
                  <wp:posOffset>3695700</wp:posOffset>
                </wp:positionH>
                <wp:positionV relativeFrom="paragraph">
                  <wp:posOffset>145415</wp:posOffset>
                </wp:positionV>
                <wp:extent cx="2838450" cy="20764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07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F82EB7" w:rsidRDefault="00141559" w:rsidP="00F82EB7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Рег</w:t>
                            </w:r>
                            <w:r w:rsid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истрационный номер удобрений организации ис</w:t>
                            </w:r>
                            <w:r w:rsidR="00F82EB7" w:rsidRPr="0098417C">
                              <w:rPr>
                                <w:sz w:val="28"/>
                                <w:szCs w:val="28"/>
                                <w:lang w:val="ru-RU"/>
                              </w:rPr>
                              <w:t>л</w:t>
                            </w:r>
                            <w:r w:rsid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едовании</w:t>
                            </w:r>
                            <w:r w:rsidRP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 почвы и воды</w:t>
                            </w:r>
                            <w:r w:rsid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 республика Ирана</w:t>
                            </w:r>
                            <w:r w:rsidRPr="00F82EB7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 w:rsidRPr="00F82EB7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2B6221">
                              <w:rPr>
                                <w:sz w:val="28"/>
                                <w:szCs w:val="28"/>
                                <w:lang w:val="ru-RU"/>
                              </w:rPr>
                              <w:t>79414</w:t>
                            </w:r>
                            <w:r w:rsidRPr="00F82EB7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Производитель:</w:t>
                            </w: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Компания Базарган Кала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Телефон: 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021-42554</w:t>
                            </w:r>
                            <w:r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/ 88603949 </w:t>
                            </w: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 xml:space="preserve">Веб-сайт: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www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com</w:t>
                            </w:r>
                            <w:r w:rsidRPr="00141559">
                              <w:rPr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0C3BBC" w:rsidRPr="00141559" w:rsidRDefault="00141559" w:rsidP="00141559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 w:bidi="fa-IR"/>
                              </w:rPr>
                              <w:t>Инстаграм</w:t>
                            </w:r>
                            <w:r w:rsidRPr="007E46CE">
                              <w:rPr>
                                <w:b/>
                                <w:bCs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@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7A4CC" id="Text Box 8" o:spid="_x0000_s1031" type="#_x0000_t202" style="position:absolute;left:0;text-align:left;margin-left:291pt;margin-top:11.45pt;width:223.5pt;height:16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" filled="f" stroked="f">
                <v:textbox>
                  <w:txbxContent>
                    <w:p w:rsidR="00141559" w:rsidRPr="00F82EB7" w:rsidRDefault="00141559" w:rsidP="00F82EB7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Рег</w:t>
                      </w:r>
                      <w:r w:rsid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истрационный номер удобрений организации ис</w:t>
                      </w:r>
                      <w:r w:rsidR="00F82EB7" w:rsidRPr="0098417C">
                        <w:rPr>
                          <w:sz w:val="28"/>
                          <w:szCs w:val="28"/>
                          <w:lang w:val="ru-RU"/>
                        </w:rPr>
                        <w:t>л</w:t>
                      </w:r>
                      <w:r w:rsid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едовании</w:t>
                      </w: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 почвы и воды</w:t>
                      </w:r>
                      <w:r w:rsid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 республика Ирана</w:t>
                      </w:r>
                      <w:r w:rsidRPr="00F82EB7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:</w:t>
                      </w:r>
                      <w:r w:rsidRPr="00F82EB7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2B6221">
                        <w:rPr>
                          <w:sz w:val="28"/>
                          <w:szCs w:val="28"/>
                          <w:lang w:val="ru-RU"/>
                        </w:rPr>
                        <w:t>79414</w:t>
                      </w:r>
                      <w:r w:rsidRPr="00F82EB7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Производитель:</w:t>
                      </w:r>
                      <w:r>
                        <w:rPr>
                          <w:sz w:val="28"/>
                          <w:szCs w:val="28"/>
                          <w:lang w:val="ru-RU"/>
                        </w:rPr>
                        <w:t xml:space="preserve"> Компания Базарган Кала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  <w:lang w:val="ru-RU"/>
                        </w:rPr>
                      </w:pP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Телефон: 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021-42554</w:t>
                      </w:r>
                      <w:r>
                        <w:rPr>
                          <w:sz w:val="28"/>
                          <w:szCs w:val="28"/>
                          <w:lang w:val="ru-RU"/>
                        </w:rPr>
                        <w:t xml:space="preserve"> / 88603949 </w:t>
                      </w: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 xml:space="preserve">Веб-сайт: </w:t>
                      </w:r>
                      <w:r>
                        <w:rPr>
                          <w:sz w:val="28"/>
                          <w:szCs w:val="28"/>
                        </w:rPr>
                        <w:t>www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.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bazargankala</w:t>
                      </w:r>
                      <w:proofErr w:type="spellEnd"/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>.</w:t>
                      </w:r>
                      <w:r>
                        <w:rPr>
                          <w:sz w:val="28"/>
                          <w:szCs w:val="28"/>
                        </w:rPr>
                        <w:t>com</w:t>
                      </w:r>
                      <w:r w:rsidRPr="00141559">
                        <w:rPr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0C3BBC" w:rsidRPr="00141559" w:rsidRDefault="00141559" w:rsidP="00141559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 w:bidi="fa-IR"/>
                        </w:rPr>
                        <w:t>Инстаграм</w:t>
                      </w:r>
                      <w:r w:rsidRPr="007E46CE">
                        <w:rPr>
                          <w:b/>
                          <w:bCs/>
                          <w:sz w:val="28"/>
                          <w:szCs w:val="28"/>
                          <w:lang w:val="ru-RU"/>
                        </w:rPr>
                        <w:t>:</w:t>
                      </w:r>
                      <w:r>
                        <w:rPr>
                          <w:sz w:val="28"/>
                          <w:szCs w:val="28"/>
                        </w:rPr>
                        <w:t xml:space="preserve"> @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bazargankala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5902F4" w:rsidRPr="005902F4" w:rsidRDefault="005902F4" w:rsidP="005902F4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5902F4">
        <w:rPr>
          <w:b/>
          <w:bCs/>
          <w:color w:val="auto"/>
          <w:sz w:val="28"/>
          <w:szCs w:val="28"/>
        </w:rPr>
        <w:t>Техническое</w:t>
      </w:r>
      <w:proofErr w:type="spellEnd"/>
      <w:r w:rsidRPr="005902F4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5902F4">
        <w:rPr>
          <w:b/>
          <w:bCs/>
          <w:color w:val="auto"/>
          <w:sz w:val="28"/>
          <w:szCs w:val="28"/>
        </w:rPr>
        <w:t>введение</w:t>
      </w:r>
      <w:proofErr w:type="spellEnd"/>
    </w:p>
    <w:p w:rsidR="00141559" w:rsidRPr="00141559" w:rsidRDefault="00141559" w:rsidP="005902F4">
      <w:pPr>
        <w:bidi w:val="0"/>
        <w:rPr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675"/>
        <w:bidiVisual/>
        <w:tblW w:w="11160" w:type="dxa"/>
        <w:tblLook w:val="04A0" w:firstRow="1" w:lastRow="0" w:firstColumn="1" w:lastColumn="0" w:noHBand="0" w:noVBand="1"/>
      </w:tblPr>
      <w:tblGrid>
        <w:gridCol w:w="1545"/>
        <w:gridCol w:w="1450"/>
        <w:gridCol w:w="1462"/>
        <w:gridCol w:w="962"/>
        <w:gridCol w:w="741"/>
        <w:gridCol w:w="807"/>
        <w:gridCol w:w="1076"/>
        <w:gridCol w:w="1178"/>
        <w:gridCol w:w="653"/>
        <w:gridCol w:w="1286"/>
      </w:tblGrid>
      <w:tr w:rsidR="00836C7E" w:rsidRPr="00836C7E" w:rsidTr="00836C7E">
        <w:trPr>
          <w:trHeight w:val="731"/>
        </w:trPr>
        <w:tc>
          <w:tcPr>
            <w:tcW w:w="11160" w:type="dxa"/>
            <w:gridSpan w:val="10"/>
          </w:tcPr>
          <w:p w:rsidR="00836C7E" w:rsidRPr="00836C7E" w:rsidRDefault="00836C7E" w:rsidP="00836C7E">
            <w:pPr>
              <w:rPr>
                <w:color w:val="auto"/>
                <w:sz w:val="18"/>
                <w:szCs w:val="18"/>
                <w:rtl/>
              </w:rPr>
            </w:pPr>
          </w:p>
          <w:p w:rsidR="00836C7E" w:rsidRPr="00836C7E" w:rsidRDefault="00836C7E" w:rsidP="00836C7E">
            <w:pPr>
              <w:jc w:val="center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836C7E">
              <w:rPr>
                <w:b/>
                <w:bCs/>
                <w:color w:val="auto"/>
                <w:sz w:val="28"/>
                <w:szCs w:val="28"/>
              </w:rPr>
              <w:t>Комбинация</w:t>
            </w:r>
            <w:proofErr w:type="spellEnd"/>
          </w:p>
          <w:p w:rsidR="00836C7E" w:rsidRPr="00836C7E" w:rsidRDefault="00836C7E" w:rsidP="00836C7E">
            <w:pPr>
              <w:rPr>
                <w:color w:val="auto"/>
                <w:sz w:val="18"/>
                <w:szCs w:val="18"/>
                <w:rtl/>
              </w:rPr>
            </w:pPr>
          </w:p>
        </w:tc>
      </w:tr>
      <w:tr w:rsidR="00836C7E" w:rsidRPr="00836C7E" w:rsidTr="00836C7E">
        <w:trPr>
          <w:trHeight w:val="449"/>
        </w:trPr>
        <w:tc>
          <w:tcPr>
            <w:tcW w:w="1545" w:type="dxa"/>
          </w:tcPr>
          <w:p w:rsidR="00836C7E" w:rsidRPr="00836C7E" w:rsidRDefault="00836C7E" w:rsidP="00836C7E">
            <w:pPr>
              <w:jc w:val="center"/>
              <w:rPr>
                <w:rtl/>
              </w:rPr>
            </w:pPr>
            <w:proofErr w:type="spellStart"/>
            <w:r w:rsidRPr="00836C7E">
              <w:t>Органическая</w:t>
            </w:r>
            <w:proofErr w:type="spellEnd"/>
            <w:r w:rsidRPr="00836C7E">
              <w:t xml:space="preserve"> </w:t>
            </w:r>
            <w:proofErr w:type="spellStart"/>
            <w:r w:rsidRPr="00836C7E">
              <w:t>материя</w:t>
            </w:r>
            <w:proofErr w:type="spellEnd"/>
          </w:p>
        </w:tc>
        <w:tc>
          <w:tcPr>
            <w:tcW w:w="1450" w:type="dxa"/>
          </w:tcPr>
          <w:p w:rsidR="00836C7E" w:rsidRPr="00836C7E" w:rsidRDefault="00836C7E" w:rsidP="00836C7E">
            <w:pPr>
              <w:jc w:val="center"/>
              <w:rPr>
                <w:rtl/>
              </w:rPr>
            </w:pPr>
            <w:proofErr w:type="spellStart"/>
            <w:r w:rsidRPr="00836C7E">
              <w:t>Свободная</w:t>
            </w:r>
            <w:proofErr w:type="spellEnd"/>
            <w:r w:rsidRPr="00836C7E">
              <w:t xml:space="preserve"> </w:t>
            </w:r>
            <w:proofErr w:type="spellStart"/>
            <w:r w:rsidRPr="00836C7E">
              <w:t>аминокислота</w:t>
            </w:r>
            <w:proofErr w:type="spellEnd"/>
          </w:p>
        </w:tc>
        <w:tc>
          <w:tcPr>
            <w:tcW w:w="1462" w:type="dxa"/>
          </w:tcPr>
          <w:p w:rsidR="00836C7E" w:rsidRPr="00836C7E" w:rsidRDefault="00836C7E" w:rsidP="00836C7E">
            <w:pPr>
              <w:jc w:val="center"/>
              <w:rPr>
                <w:rtl/>
              </w:rPr>
            </w:pPr>
            <w:proofErr w:type="spellStart"/>
            <w:r w:rsidRPr="00836C7E">
              <w:t>Растворимый</w:t>
            </w:r>
            <w:proofErr w:type="spellEnd"/>
            <w:r w:rsidRPr="00836C7E">
              <w:t xml:space="preserve"> </w:t>
            </w:r>
            <w:proofErr w:type="spellStart"/>
            <w:r w:rsidRPr="00836C7E">
              <w:t>молибден</w:t>
            </w:r>
            <w:proofErr w:type="spellEnd"/>
          </w:p>
        </w:tc>
        <w:tc>
          <w:tcPr>
            <w:tcW w:w="962" w:type="dxa"/>
          </w:tcPr>
          <w:p w:rsidR="00836C7E" w:rsidRPr="00836C7E" w:rsidRDefault="00836C7E" w:rsidP="00836C7E">
            <w:pPr>
              <w:jc w:val="center"/>
              <w:rPr>
                <w:rtl/>
              </w:rPr>
            </w:pPr>
            <w:proofErr w:type="spellStart"/>
            <w:r w:rsidRPr="00836C7E">
              <w:t>Бур</w:t>
            </w:r>
            <w:proofErr w:type="spellEnd"/>
            <w:r w:rsidRPr="00836C7E">
              <w:t xml:space="preserve"> </w:t>
            </w:r>
            <w:proofErr w:type="spellStart"/>
            <w:r w:rsidRPr="00836C7E">
              <w:t>Калатех</w:t>
            </w:r>
            <w:proofErr w:type="spellEnd"/>
          </w:p>
        </w:tc>
        <w:tc>
          <w:tcPr>
            <w:tcW w:w="741" w:type="dxa"/>
          </w:tcPr>
          <w:p w:rsidR="00836C7E" w:rsidRPr="00836C7E" w:rsidRDefault="00836C7E" w:rsidP="00836C7E">
            <w:pPr>
              <w:jc w:val="center"/>
            </w:pPr>
            <w:proofErr w:type="spellStart"/>
            <w:r w:rsidRPr="00836C7E">
              <w:t>Медь</w:t>
            </w:r>
            <w:proofErr w:type="spellEnd"/>
            <w:r w:rsidRPr="00836C7E">
              <w:rPr>
                <w:rFonts w:hint="cs"/>
                <w:rtl/>
              </w:rPr>
              <w:t xml:space="preserve"> </w:t>
            </w:r>
            <w:proofErr w:type="spellStart"/>
            <w:r w:rsidRPr="00836C7E">
              <w:t>Калат</w:t>
            </w:r>
            <w:proofErr w:type="spellEnd"/>
          </w:p>
        </w:tc>
        <w:tc>
          <w:tcPr>
            <w:tcW w:w="807" w:type="dxa"/>
          </w:tcPr>
          <w:p w:rsidR="00836C7E" w:rsidRPr="00836C7E" w:rsidRDefault="00836C7E" w:rsidP="00836C7E">
            <w:pPr>
              <w:jc w:val="center"/>
              <w:rPr>
                <w:rtl/>
              </w:rPr>
            </w:pPr>
            <w:proofErr w:type="spellStart"/>
            <w:r w:rsidRPr="00836C7E">
              <w:t>На</w:t>
            </w:r>
            <w:proofErr w:type="spellEnd"/>
            <w:r w:rsidRPr="00836C7E">
              <w:t xml:space="preserve"> </w:t>
            </w:r>
            <w:proofErr w:type="spellStart"/>
            <w:r w:rsidRPr="00836C7E">
              <w:t>шляпе</w:t>
            </w:r>
            <w:proofErr w:type="spellEnd"/>
          </w:p>
        </w:tc>
        <w:tc>
          <w:tcPr>
            <w:tcW w:w="1076" w:type="dxa"/>
            <w:tcBorders>
              <w:right w:val="single" w:sz="4" w:space="0" w:color="auto"/>
            </w:tcBorders>
          </w:tcPr>
          <w:p w:rsidR="00836C7E" w:rsidRPr="00836C7E" w:rsidRDefault="00836C7E" w:rsidP="00836C7E">
            <w:pPr>
              <w:jc w:val="center"/>
              <w:rPr>
                <w:rtl/>
                <w:lang w:bidi="fa-IR"/>
              </w:rPr>
            </w:pPr>
            <w:proofErr w:type="spellStart"/>
            <w:r w:rsidRPr="00836C7E">
              <w:t>Калат</w:t>
            </w:r>
            <w:proofErr w:type="spellEnd"/>
            <w:r w:rsidRPr="00836C7E">
              <w:t xml:space="preserve"> </w:t>
            </w:r>
            <w:proofErr w:type="spellStart"/>
            <w:r w:rsidRPr="00836C7E">
              <w:t>марганца</w:t>
            </w:r>
            <w:proofErr w:type="spellEnd"/>
          </w:p>
          <w:p w:rsidR="00836C7E" w:rsidRPr="00836C7E" w:rsidRDefault="00836C7E" w:rsidP="00836C7E">
            <w:pPr>
              <w:jc w:val="center"/>
              <w:rPr>
                <w:rtl/>
              </w:rPr>
            </w:pP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836C7E" w:rsidRPr="00836C7E" w:rsidRDefault="00836C7E" w:rsidP="00836C7E">
            <w:pPr>
              <w:jc w:val="center"/>
              <w:rPr>
                <w:rtl/>
              </w:rPr>
            </w:pPr>
            <w:proofErr w:type="spellStart"/>
            <w:r w:rsidRPr="00836C7E">
              <w:t>Железный</w:t>
            </w:r>
            <w:proofErr w:type="spellEnd"/>
            <w:r w:rsidRPr="00836C7E">
              <w:t xml:space="preserve"> </w:t>
            </w:r>
            <w:proofErr w:type="spellStart"/>
            <w:r w:rsidRPr="00836C7E">
              <w:t>Калатех</w:t>
            </w:r>
            <w:proofErr w:type="spellEnd"/>
          </w:p>
        </w:tc>
        <w:tc>
          <w:tcPr>
            <w:tcW w:w="653" w:type="dxa"/>
            <w:tcBorders>
              <w:left w:val="nil"/>
            </w:tcBorders>
          </w:tcPr>
          <w:p w:rsidR="00836C7E" w:rsidRPr="00836C7E" w:rsidRDefault="00836C7E" w:rsidP="00836C7E">
            <w:pPr>
              <w:jc w:val="center"/>
              <w:rPr>
                <w:rtl/>
              </w:rPr>
            </w:pPr>
            <w:proofErr w:type="spellStart"/>
            <w:r w:rsidRPr="00836C7E">
              <w:t>Азот</w:t>
            </w:r>
            <w:proofErr w:type="spellEnd"/>
          </w:p>
        </w:tc>
        <w:tc>
          <w:tcPr>
            <w:tcW w:w="1286" w:type="dxa"/>
            <w:vMerge w:val="restart"/>
          </w:tcPr>
          <w:p w:rsidR="00836C7E" w:rsidRPr="00836C7E" w:rsidRDefault="001B64B0" w:rsidP="00836C7E">
            <w:pPr>
              <w:jc w:val="center"/>
              <w:rPr>
                <w:b/>
                <w:bCs/>
                <w:color w:val="auto"/>
                <w:sz w:val="18"/>
                <w:szCs w:val="18"/>
                <w:lang w:val="ru-RU" w:bidi="fa-IR"/>
              </w:rPr>
            </w:pPr>
            <w:r>
              <w:rPr>
                <w:rStyle w:val="FootnoteReference"/>
                <w:b/>
                <w:bCs/>
                <w:color w:val="auto"/>
                <w:sz w:val="18"/>
                <w:szCs w:val="18"/>
                <w:lang w:val="ru-RU"/>
              </w:rPr>
              <w:footnoteReference w:id="1"/>
            </w:r>
            <w:r w:rsidR="00836C7E" w:rsidRPr="00836C7E">
              <w:rPr>
                <w:b/>
                <w:bCs/>
                <w:color w:val="auto"/>
                <w:sz w:val="18"/>
                <w:szCs w:val="18"/>
                <w:lang w:val="ru-RU"/>
              </w:rPr>
              <w:t>Нутритек Амино Калата Микромикс 222</w:t>
            </w:r>
          </w:p>
        </w:tc>
      </w:tr>
      <w:tr w:rsidR="00836C7E" w:rsidRPr="00836C7E" w:rsidTr="00836C7E">
        <w:trPr>
          <w:trHeight w:val="443"/>
        </w:trPr>
        <w:tc>
          <w:tcPr>
            <w:tcW w:w="1545" w:type="dxa"/>
          </w:tcPr>
          <w:p w:rsidR="00836C7E" w:rsidRPr="00836C7E" w:rsidRDefault="00836C7E" w:rsidP="00836C7E">
            <w:pPr>
              <w:jc w:val="center"/>
              <w:rPr>
                <w:color w:val="auto"/>
                <w:sz w:val="18"/>
                <w:szCs w:val="18"/>
                <w:rtl/>
              </w:rPr>
            </w:pPr>
            <w:r>
              <w:rPr>
                <w:rFonts w:hint="cs"/>
                <w:color w:val="auto"/>
                <w:sz w:val="18"/>
                <w:szCs w:val="18"/>
                <w:rtl/>
              </w:rPr>
              <w:t>15%</w:t>
            </w:r>
          </w:p>
        </w:tc>
        <w:tc>
          <w:tcPr>
            <w:tcW w:w="1450" w:type="dxa"/>
          </w:tcPr>
          <w:p w:rsidR="00836C7E" w:rsidRPr="00836C7E" w:rsidRDefault="00836C7E" w:rsidP="00836C7E">
            <w:pPr>
              <w:jc w:val="center"/>
              <w:rPr>
                <w:color w:val="auto"/>
                <w:sz w:val="18"/>
                <w:szCs w:val="18"/>
                <w:rtl/>
              </w:rPr>
            </w:pPr>
            <w:r>
              <w:rPr>
                <w:rFonts w:hint="cs"/>
                <w:color w:val="auto"/>
                <w:sz w:val="18"/>
                <w:szCs w:val="18"/>
                <w:rtl/>
              </w:rPr>
              <w:t>5%</w:t>
            </w:r>
          </w:p>
        </w:tc>
        <w:tc>
          <w:tcPr>
            <w:tcW w:w="1462" w:type="dxa"/>
          </w:tcPr>
          <w:p w:rsidR="00836C7E" w:rsidRPr="00836C7E" w:rsidRDefault="00836C7E" w:rsidP="00836C7E">
            <w:pPr>
              <w:jc w:val="center"/>
              <w:rPr>
                <w:color w:val="auto"/>
                <w:sz w:val="18"/>
                <w:szCs w:val="18"/>
                <w:rtl/>
              </w:rPr>
            </w:pPr>
            <w:r>
              <w:rPr>
                <w:rFonts w:hint="cs"/>
                <w:color w:val="auto"/>
                <w:sz w:val="18"/>
                <w:szCs w:val="18"/>
                <w:rtl/>
              </w:rPr>
              <w:t>0.3%</w:t>
            </w:r>
          </w:p>
        </w:tc>
        <w:tc>
          <w:tcPr>
            <w:tcW w:w="962" w:type="dxa"/>
          </w:tcPr>
          <w:p w:rsidR="00836C7E" w:rsidRPr="00836C7E" w:rsidRDefault="00836C7E" w:rsidP="00836C7E">
            <w:pPr>
              <w:jc w:val="center"/>
              <w:rPr>
                <w:color w:val="auto"/>
                <w:sz w:val="18"/>
                <w:szCs w:val="18"/>
                <w:rtl/>
              </w:rPr>
            </w:pPr>
            <w:r>
              <w:rPr>
                <w:rFonts w:hint="cs"/>
                <w:color w:val="auto"/>
                <w:sz w:val="18"/>
                <w:szCs w:val="18"/>
                <w:rtl/>
              </w:rPr>
              <w:t>0.3%</w:t>
            </w:r>
          </w:p>
        </w:tc>
        <w:tc>
          <w:tcPr>
            <w:tcW w:w="741" w:type="dxa"/>
          </w:tcPr>
          <w:p w:rsidR="00836C7E" w:rsidRPr="00836C7E" w:rsidRDefault="00836C7E" w:rsidP="00836C7E">
            <w:pPr>
              <w:jc w:val="center"/>
              <w:rPr>
                <w:color w:val="auto"/>
                <w:sz w:val="18"/>
                <w:szCs w:val="18"/>
                <w:rtl/>
              </w:rPr>
            </w:pPr>
            <w:r>
              <w:rPr>
                <w:rFonts w:hint="cs"/>
                <w:color w:val="auto"/>
                <w:sz w:val="18"/>
                <w:szCs w:val="18"/>
                <w:rtl/>
              </w:rPr>
              <w:t>0.3%</w:t>
            </w:r>
          </w:p>
        </w:tc>
        <w:tc>
          <w:tcPr>
            <w:tcW w:w="807" w:type="dxa"/>
          </w:tcPr>
          <w:p w:rsidR="00836C7E" w:rsidRPr="00836C7E" w:rsidRDefault="00836C7E" w:rsidP="00836C7E">
            <w:pPr>
              <w:jc w:val="center"/>
              <w:rPr>
                <w:color w:val="auto"/>
                <w:sz w:val="18"/>
                <w:szCs w:val="18"/>
                <w:rtl/>
              </w:rPr>
            </w:pPr>
            <w:r>
              <w:rPr>
                <w:rFonts w:hint="cs"/>
                <w:color w:val="auto"/>
                <w:sz w:val="18"/>
                <w:szCs w:val="18"/>
                <w:rtl/>
              </w:rPr>
              <w:t>2%</w:t>
            </w:r>
          </w:p>
        </w:tc>
        <w:tc>
          <w:tcPr>
            <w:tcW w:w="1076" w:type="dxa"/>
            <w:tcBorders>
              <w:right w:val="single" w:sz="4" w:space="0" w:color="auto"/>
            </w:tcBorders>
          </w:tcPr>
          <w:p w:rsidR="00836C7E" w:rsidRPr="00836C7E" w:rsidRDefault="00836C7E" w:rsidP="00836C7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color w:val="auto"/>
                <w:sz w:val="18"/>
                <w:szCs w:val="18"/>
                <w:rtl/>
                <w:lang w:bidi="fa-IR"/>
              </w:rPr>
              <w:t>2%</w:t>
            </w:r>
          </w:p>
        </w:tc>
        <w:tc>
          <w:tcPr>
            <w:tcW w:w="1178" w:type="dxa"/>
            <w:tcBorders>
              <w:left w:val="single" w:sz="4" w:space="0" w:color="auto"/>
            </w:tcBorders>
          </w:tcPr>
          <w:p w:rsidR="00836C7E" w:rsidRPr="00836C7E" w:rsidRDefault="00836C7E" w:rsidP="00836C7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color w:val="auto"/>
                <w:sz w:val="18"/>
                <w:szCs w:val="18"/>
                <w:rtl/>
                <w:lang w:bidi="fa-IR"/>
              </w:rPr>
              <w:t>2%</w:t>
            </w:r>
          </w:p>
        </w:tc>
        <w:tc>
          <w:tcPr>
            <w:tcW w:w="653" w:type="dxa"/>
            <w:tcBorders>
              <w:left w:val="nil"/>
            </w:tcBorders>
          </w:tcPr>
          <w:p w:rsidR="00836C7E" w:rsidRPr="00836C7E" w:rsidRDefault="00836C7E" w:rsidP="00836C7E">
            <w:pPr>
              <w:jc w:val="center"/>
              <w:rPr>
                <w:color w:val="auto"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color w:val="auto"/>
                <w:sz w:val="18"/>
                <w:szCs w:val="18"/>
                <w:rtl/>
                <w:lang w:bidi="fa-IR"/>
              </w:rPr>
              <w:t>5%</w:t>
            </w:r>
          </w:p>
        </w:tc>
        <w:tc>
          <w:tcPr>
            <w:tcW w:w="1286" w:type="dxa"/>
            <w:vMerge/>
          </w:tcPr>
          <w:p w:rsidR="00836C7E" w:rsidRPr="00836C7E" w:rsidRDefault="00836C7E" w:rsidP="00836C7E">
            <w:pPr>
              <w:rPr>
                <w:color w:val="auto"/>
                <w:sz w:val="18"/>
                <w:szCs w:val="18"/>
                <w:rtl/>
              </w:rPr>
            </w:pPr>
          </w:p>
        </w:tc>
      </w:tr>
    </w:tbl>
    <w:p w:rsidR="00141559" w:rsidRPr="00141559" w:rsidRDefault="00141559" w:rsidP="00141559">
      <w:pPr>
        <w:rPr>
          <w:rFonts w:hint="cs"/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141559" w:rsidRDefault="00141559" w:rsidP="00141559">
      <w:pPr>
        <w:rPr>
          <w:rtl/>
          <w:lang w:bidi="fa-IR"/>
        </w:rPr>
      </w:pPr>
    </w:p>
    <w:p w:rsidR="00141559" w:rsidRPr="007E46CE" w:rsidRDefault="00141559" w:rsidP="00141559">
      <w:pPr>
        <w:rPr>
          <w:b/>
          <w:bCs/>
          <w:rtl/>
          <w:lang w:bidi="fa-IR"/>
        </w:rPr>
      </w:pPr>
    </w:p>
    <w:p w:rsidR="00B57571" w:rsidRDefault="00497D36" w:rsidP="00497D36">
      <w:pPr>
        <w:bidi w:val="0"/>
        <w:jc w:val="both"/>
        <w:rPr>
          <w:color w:val="auto"/>
          <w:sz w:val="28"/>
          <w:szCs w:val="28"/>
          <w:lang w:val="ru-RU"/>
        </w:rPr>
      </w:pPr>
      <w:r w:rsidRPr="002B6221">
        <w:rPr>
          <w:b/>
          <w:bCs/>
          <w:color w:val="auto"/>
          <w:sz w:val="28"/>
          <w:szCs w:val="28"/>
          <w:lang w:val="ru-RU"/>
        </w:rPr>
        <w:lastRenderedPageBreak/>
        <w:t>Нутритек Амино Калата Микромикс 222</w:t>
      </w:r>
      <w:r w:rsidRPr="00497D36">
        <w:rPr>
          <w:color w:val="auto"/>
          <w:sz w:val="28"/>
          <w:szCs w:val="28"/>
          <w:lang w:val="ru-RU"/>
        </w:rPr>
        <w:t>-</w:t>
      </w:r>
      <w:r w:rsidR="00836C7E" w:rsidRPr="00497D36">
        <w:rPr>
          <w:color w:val="auto"/>
          <w:sz w:val="28"/>
          <w:szCs w:val="28"/>
          <w:lang w:val="ru-RU"/>
        </w:rPr>
        <w:t xml:space="preserve">это стабильный хелат микронутриентов и аминокислоты глицина, основанный на хелатной технологии для быстрого удовлетворения потребностей в питательных веществах для различных культур, который разработан в форме, полностью усваиваемой растениями.При внекорневой </w:t>
      </w:r>
      <w:bookmarkStart w:id="0" w:name="_GoBack"/>
      <w:bookmarkEnd w:id="0"/>
      <w:r w:rsidR="00836C7E" w:rsidRPr="00497D36">
        <w:rPr>
          <w:color w:val="auto"/>
          <w:sz w:val="28"/>
          <w:szCs w:val="28"/>
          <w:lang w:val="ru-RU"/>
        </w:rPr>
        <w:t>подкормке это удобрение обе</w:t>
      </w:r>
      <w:r>
        <w:rPr>
          <w:color w:val="auto"/>
          <w:sz w:val="28"/>
          <w:szCs w:val="28"/>
          <w:lang w:val="ru-RU"/>
        </w:rPr>
        <w:t xml:space="preserve">спечивает растение необходимыми </w:t>
      </w:r>
      <w:r w:rsidR="00836C7E" w:rsidRPr="00497D36">
        <w:rPr>
          <w:color w:val="auto"/>
          <w:sz w:val="28"/>
          <w:szCs w:val="28"/>
          <w:lang w:val="ru-RU"/>
        </w:rPr>
        <w:t>питательными микроэлементами.Это соединение можно использовать в качестве опрыскивания для листвы на большинстве стадий роста растений.</w:t>
      </w:r>
    </w:p>
    <w:p w:rsidR="00497D36" w:rsidRPr="00895B87" w:rsidRDefault="00497D36" w:rsidP="00B57571">
      <w:pPr>
        <w:bidi w:val="0"/>
        <w:rPr>
          <w:color w:val="auto"/>
          <w:sz w:val="28"/>
          <w:szCs w:val="28"/>
          <w:lang w:val="ru-RU"/>
        </w:rPr>
      </w:pPr>
    </w:p>
    <w:p w:rsidR="009D5642" w:rsidRDefault="00B57571" w:rsidP="009D5642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B57571">
        <w:rPr>
          <w:b/>
          <w:bCs/>
          <w:color w:val="auto"/>
          <w:sz w:val="28"/>
          <w:szCs w:val="28"/>
        </w:rPr>
        <w:t>Руководство</w:t>
      </w:r>
      <w:proofErr w:type="spellEnd"/>
      <w:r w:rsidRPr="00B57571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B57571">
        <w:rPr>
          <w:b/>
          <w:bCs/>
          <w:color w:val="auto"/>
          <w:sz w:val="28"/>
          <w:szCs w:val="28"/>
        </w:rPr>
        <w:t>по</w:t>
      </w:r>
      <w:proofErr w:type="spellEnd"/>
      <w:r w:rsidRPr="00B57571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B57571">
        <w:rPr>
          <w:b/>
          <w:bCs/>
          <w:color w:val="auto"/>
          <w:sz w:val="28"/>
          <w:szCs w:val="28"/>
        </w:rPr>
        <w:t>потреблению</w:t>
      </w:r>
      <w:proofErr w:type="spellEnd"/>
      <w:r w:rsidRPr="00B57571">
        <w:rPr>
          <w:b/>
          <w:bCs/>
          <w:color w:val="auto"/>
          <w:sz w:val="28"/>
          <w:szCs w:val="28"/>
        </w:rPr>
        <w:t xml:space="preserve"> </w:t>
      </w:r>
      <w:r w:rsidR="009D5642">
        <w:rPr>
          <w:b/>
          <w:bCs/>
          <w:color w:val="auto"/>
          <w:sz w:val="28"/>
          <w:szCs w:val="28"/>
        </w:rPr>
        <w:t xml:space="preserve"> </w:t>
      </w:r>
    </w:p>
    <w:p w:rsidR="00B57571" w:rsidRDefault="00B57571" w:rsidP="009D5642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B57571">
        <w:rPr>
          <w:b/>
          <w:bCs/>
          <w:color w:val="auto"/>
          <w:sz w:val="28"/>
          <w:szCs w:val="28"/>
        </w:rPr>
        <w:t>Метод</w:t>
      </w:r>
      <w:proofErr w:type="spellEnd"/>
      <w:r w:rsidRPr="00B57571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B57571">
        <w:rPr>
          <w:b/>
          <w:bCs/>
          <w:color w:val="auto"/>
          <w:sz w:val="28"/>
          <w:szCs w:val="28"/>
        </w:rPr>
        <w:t>использования</w:t>
      </w:r>
      <w:proofErr w:type="spellEnd"/>
    </w:p>
    <w:p w:rsidR="00497D36" w:rsidRPr="00B57571" w:rsidRDefault="00497D36" w:rsidP="00497D36">
      <w:pPr>
        <w:bidi w:val="0"/>
        <w:rPr>
          <w:b/>
          <w:bCs/>
          <w:color w:val="auto"/>
          <w:sz w:val="28"/>
          <w:szCs w:val="28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56"/>
        <w:gridCol w:w="4393"/>
        <w:gridCol w:w="2467"/>
      </w:tblGrid>
      <w:tr w:rsidR="00E8612F" w:rsidRPr="00AF22A4" w:rsidTr="00497D36">
        <w:tc>
          <w:tcPr>
            <w:tcW w:w="2156" w:type="dxa"/>
          </w:tcPr>
          <w:p w:rsidR="00E8612F" w:rsidRPr="00AF22A4" w:rsidRDefault="00E8612F" w:rsidP="00D74370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AF22A4">
              <w:rPr>
                <w:b/>
                <w:bCs/>
                <w:color w:val="auto"/>
                <w:sz w:val="28"/>
                <w:szCs w:val="28"/>
              </w:rPr>
              <w:t>Дозировка</w:t>
            </w:r>
            <w:proofErr w:type="spellEnd"/>
          </w:p>
        </w:tc>
        <w:tc>
          <w:tcPr>
            <w:tcW w:w="4393" w:type="dxa"/>
          </w:tcPr>
          <w:p w:rsidR="00E8612F" w:rsidRPr="00AF22A4" w:rsidRDefault="00E8612F" w:rsidP="00D74370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AF22A4">
              <w:rPr>
                <w:b/>
                <w:bCs/>
                <w:color w:val="auto"/>
                <w:sz w:val="28"/>
                <w:szCs w:val="28"/>
              </w:rPr>
              <w:t>Время</w:t>
            </w:r>
            <w:proofErr w:type="spellEnd"/>
            <w:r w:rsidRPr="00AF22A4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F22A4">
              <w:rPr>
                <w:b/>
                <w:bCs/>
                <w:color w:val="auto"/>
                <w:sz w:val="28"/>
                <w:szCs w:val="28"/>
              </w:rPr>
              <w:t>потребления</w:t>
            </w:r>
            <w:proofErr w:type="spellEnd"/>
          </w:p>
        </w:tc>
        <w:tc>
          <w:tcPr>
            <w:tcW w:w="2467" w:type="dxa"/>
          </w:tcPr>
          <w:p w:rsidR="009D5642" w:rsidRPr="00AF22A4" w:rsidRDefault="00E8612F" w:rsidP="009D5642">
            <w:pPr>
              <w:jc w:val="right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AF22A4">
              <w:rPr>
                <w:b/>
                <w:bCs/>
                <w:color w:val="auto"/>
                <w:sz w:val="28"/>
                <w:szCs w:val="28"/>
              </w:rPr>
              <w:t>Название</w:t>
            </w:r>
            <w:proofErr w:type="spellEnd"/>
            <w:r w:rsidRPr="00AF22A4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F22A4">
              <w:rPr>
                <w:b/>
                <w:bCs/>
                <w:color w:val="auto"/>
                <w:sz w:val="28"/>
                <w:szCs w:val="28"/>
              </w:rPr>
              <w:t>культивирования</w:t>
            </w:r>
            <w:proofErr w:type="spellEnd"/>
          </w:p>
        </w:tc>
      </w:tr>
      <w:tr w:rsidR="00E8612F" w:rsidRPr="00AF22A4" w:rsidTr="00497D36">
        <w:tc>
          <w:tcPr>
            <w:tcW w:w="2156" w:type="dxa"/>
          </w:tcPr>
          <w:p w:rsidR="00E8612F" w:rsidRPr="00AF22A4" w:rsidRDefault="009D5642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2</w:t>
            </w:r>
            <w:r w:rsidR="00E8612F" w:rsidRPr="00AF22A4">
              <w:rPr>
                <w:color w:val="auto"/>
                <w:sz w:val="28"/>
                <w:szCs w:val="28"/>
                <w:lang w:val="ru-RU"/>
              </w:rPr>
              <w:t>-3 литра на тысячу литров воды</w:t>
            </w:r>
          </w:p>
        </w:tc>
        <w:tc>
          <w:tcPr>
            <w:tcW w:w="4393" w:type="dxa"/>
          </w:tcPr>
          <w:p w:rsidR="00E8612F" w:rsidRDefault="00AF22A4" w:rsidP="009D5642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9D5642">
              <w:rPr>
                <w:color w:val="auto"/>
                <w:sz w:val="28"/>
                <w:szCs w:val="28"/>
                <w:lang w:val="ru-RU"/>
              </w:rPr>
              <w:t>После опадания цветов, во время роста плодов, при необходимости повторите</w:t>
            </w:r>
            <w:r w:rsidR="009D5642">
              <w:rPr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9D5642" w:rsidRPr="009D5642" w:rsidRDefault="009D5642" w:rsidP="009D5642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467" w:type="dxa"/>
          </w:tcPr>
          <w:p w:rsidR="00E8612F" w:rsidRPr="009D5642" w:rsidRDefault="00497D36" w:rsidP="009D5642">
            <w:pPr>
              <w:bidi w:val="0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9D5642">
              <w:rPr>
                <w:color w:val="auto"/>
                <w:sz w:val="28"/>
                <w:szCs w:val="28"/>
              </w:rPr>
              <w:t>фруктовые</w:t>
            </w:r>
            <w:proofErr w:type="spellEnd"/>
            <w:r w:rsidRPr="009D5642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D5642">
              <w:rPr>
                <w:color w:val="auto"/>
                <w:sz w:val="28"/>
                <w:szCs w:val="28"/>
              </w:rPr>
              <w:t>деревья</w:t>
            </w:r>
            <w:proofErr w:type="spellEnd"/>
          </w:p>
        </w:tc>
      </w:tr>
      <w:tr w:rsidR="00E8612F" w:rsidRPr="00AF22A4" w:rsidTr="00497D36">
        <w:tc>
          <w:tcPr>
            <w:tcW w:w="2156" w:type="dxa"/>
          </w:tcPr>
          <w:p w:rsidR="00E8612F" w:rsidRPr="00AF22A4" w:rsidRDefault="00E8612F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 w:rsidRPr="00AF22A4">
              <w:rPr>
                <w:color w:val="auto"/>
                <w:sz w:val="28"/>
                <w:szCs w:val="28"/>
                <w:lang w:val="ru-RU"/>
              </w:rPr>
              <w:t>2-3 литра на тысячу литров воды</w:t>
            </w:r>
          </w:p>
        </w:tc>
        <w:tc>
          <w:tcPr>
            <w:tcW w:w="4393" w:type="dxa"/>
          </w:tcPr>
          <w:p w:rsidR="00B57571" w:rsidRPr="009D5642" w:rsidRDefault="00AF22A4" w:rsidP="009D5642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9D5642">
              <w:rPr>
                <w:color w:val="auto"/>
                <w:sz w:val="28"/>
                <w:szCs w:val="28"/>
                <w:lang w:val="ru-RU"/>
              </w:rPr>
              <w:t>Перед цветением, после образования плодов, при необходимости повторить</w:t>
            </w:r>
            <w:r w:rsidR="009D5642" w:rsidRPr="009D5642">
              <w:rPr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9D5642" w:rsidRPr="009D5642" w:rsidRDefault="009D5642" w:rsidP="009D5642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467" w:type="dxa"/>
          </w:tcPr>
          <w:p w:rsidR="00E8612F" w:rsidRPr="009D5642" w:rsidRDefault="00497D36" w:rsidP="009D5642">
            <w:pPr>
              <w:bidi w:val="0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9D5642">
              <w:rPr>
                <w:color w:val="auto"/>
                <w:sz w:val="28"/>
                <w:szCs w:val="28"/>
              </w:rPr>
              <w:t>Цитрусовые</w:t>
            </w:r>
            <w:proofErr w:type="spellEnd"/>
          </w:p>
        </w:tc>
      </w:tr>
      <w:tr w:rsidR="00E8612F" w:rsidRPr="00AF22A4" w:rsidTr="00497D36">
        <w:tc>
          <w:tcPr>
            <w:tcW w:w="2156" w:type="dxa"/>
          </w:tcPr>
          <w:p w:rsidR="00E8612F" w:rsidRPr="00AF22A4" w:rsidRDefault="009D5642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2-3</w:t>
            </w:r>
            <w:r w:rsidR="00E8612F" w:rsidRPr="00AF22A4">
              <w:rPr>
                <w:color w:val="auto"/>
                <w:sz w:val="28"/>
                <w:szCs w:val="28"/>
                <w:lang w:val="ru-RU"/>
              </w:rPr>
              <w:t xml:space="preserve"> литра на тысячу литров воды</w:t>
            </w:r>
          </w:p>
        </w:tc>
        <w:tc>
          <w:tcPr>
            <w:tcW w:w="4393" w:type="dxa"/>
          </w:tcPr>
          <w:p w:rsidR="00B57571" w:rsidRPr="009D5642" w:rsidRDefault="00AF22A4" w:rsidP="009D5642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9D5642">
              <w:rPr>
                <w:color w:val="auto"/>
                <w:sz w:val="28"/>
                <w:szCs w:val="28"/>
                <w:lang w:val="ru-RU"/>
              </w:rPr>
              <w:t>После образования плодов и при необходимости повторить</w:t>
            </w:r>
            <w:r w:rsidR="009D5642" w:rsidRPr="009D5642">
              <w:rPr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9D5642" w:rsidRPr="009D5642" w:rsidRDefault="009D5642" w:rsidP="009D5642">
            <w:pPr>
              <w:bidi w:val="0"/>
              <w:rPr>
                <w:color w:val="auto"/>
                <w:sz w:val="28"/>
                <w:szCs w:val="28"/>
                <w:rtl/>
                <w:lang w:val="ru-RU"/>
              </w:rPr>
            </w:pPr>
          </w:p>
        </w:tc>
        <w:tc>
          <w:tcPr>
            <w:tcW w:w="2467" w:type="dxa"/>
          </w:tcPr>
          <w:p w:rsidR="00E8612F" w:rsidRPr="009D5642" w:rsidRDefault="00497D36" w:rsidP="009D5642">
            <w:pPr>
              <w:bidi w:val="0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9D5642">
              <w:rPr>
                <w:color w:val="auto"/>
                <w:sz w:val="28"/>
                <w:szCs w:val="28"/>
              </w:rPr>
              <w:t>Фисташки</w:t>
            </w:r>
            <w:proofErr w:type="spellEnd"/>
          </w:p>
        </w:tc>
      </w:tr>
      <w:tr w:rsidR="00497D36" w:rsidRPr="00AF22A4" w:rsidTr="00497D36">
        <w:trPr>
          <w:trHeight w:val="465"/>
        </w:trPr>
        <w:tc>
          <w:tcPr>
            <w:tcW w:w="2156" w:type="dxa"/>
          </w:tcPr>
          <w:p w:rsidR="00497D36" w:rsidRPr="00AF22A4" w:rsidRDefault="009D5642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1-2</w:t>
            </w:r>
            <w:r w:rsidR="00497D36" w:rsidRPr="00AF22A4">
              <w:rPr>
                <w:color w:val="auto"/>
                <w:sz w:val="28"/>
                <w:szCs w:val="28"/>
                <w:lang w:val="ru-RU"/>
              </w:rPr>
              <w:t xml:space="preserve"> литра на тысячу литров воды</w:t>
            </w:r>
          </w:p>
        </w:tc>
        <w:tc>
          <w:tcPr>
            <w:tcW w:w="4393" w:type="dxa"/>
          </w:tcPr>
          <w:p w:rsidR="00497D36" w:rsidRPr="009D5642" w:rsidRDefault="00AF22A4" w:rsidP="009D5642">
            <w:pPr>
              <w:bidi w:val="0"/>
              <w:rPr>
                <w:color w:val="auto"/>
                <w:sz w:val="28"/>
                <w:szCs w:val="28"/>
                <w:rtl/>
              </w:rPr>
            </w:pPr>
            <w:r w:rsidRPr="009D5642">
              <w:rPr>
                <w:color w:val="auto"/>
                <w:sz w:val="28"/>
                <w:szCs w:val="28"/>
                <w:lang w:val="ru-RU"/>
              </w:rPr>
              <w:t>Ранний вегетационный период и повторить при необходимости</w:t>
            </w:r>
            <w:r w:rsidR="009D5642" w:rsidRPr="009D5642">
              <w:rPr>
                <w:color w:val="auto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67" w:type="dxa"/>
          </w:tcPr>
          <w:p w:rsidR="00497D36" w:rsidRPr="009D5642" w:rsidRDefault="00497D36" w:rsidP="009D5642">
            <w:pPr>
              <w:bidi w:val="0"/>
              <w:rPr>
                <w:color w:val="auto"/>
                <w:sz w:val="28"/>
                <w:szCs w:val="28"/>
                <w:rtl/>
              </w:rPr>
            </w:pPr>
            <w:proofErr w:type="spellStart"/>
            <w:r w:rsidRPr="009D5642">
              <w:rPr>
                <w:color w:val="auto"/>
                <w:sz w:val="28"/>
                <w:szCs w:val="28"/>
              </w:rPr>
              <w:t>Посевы</w:t>
            </w:r>
            <w:proofErr w:type="spellEnd"/>
          </w:p>
        </w:tc>
      </w:tr>
      <w:tr w:rsidR="00497D36" w:rsidRPr="00AF22A4" w:rsidTr="00497D36">
        <w:trPr>
          <w:trHeight w:val="495"/>
        </w:trPr>
        <w:tc>
          <w:tcPr>
            <w:tcW w:w="2156" w:type="dxa"/>
          </w:tcPr>
          <w:p w:rsidR="00497D36" w:rsidRPr="009D5642" w:rsidRDefault="009D5642" w:rsidP="00D74370">
            <w:pPr>
              <w:jc w:val="right"/>
              <w:rPr>
                <w:color w:val="auto"/>
                <w:sz w:val="28"/>
                <w:szCs w:val="28"/>
                <w:rtl/>
                <w:lang w:val="ru-RU" w:bidi="fa-IR"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1/5-2/5</w:t>
            </w:r>
            <w:r w:rsidRPr="00AF22A4">
              <w:rPr>
                <w:color w:val="auto"/>
                <w:sz w:val="28"/>
                <w:szCs w:val="28"/>
                <w:lang w:val="ru-RU"/>
              </w:rPr>
              <w:t xml:space="preserve"> литра на тысячу литров воды</w:t>
            </w:r>
          </w:p>
        </w:tc>
        <w:tc>
          <w:tcPr>
            <w:tcW w:w="4393" w:type="dxa"/>
          </w:tcPr>
          <w:p w:rsidR="00497D36" w:rsidRPr="009D5642" w:rsidRDefault="00AF22A4" w:rsidP="009D5642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9D5642">
              <w:rPr>
                <w:color w:val="auto"/>
                <w:sz w:val="28"/>
                <w:szCs w:val="28"/>
                <w:lang w:val="ru-RU"/>
              </w:rPr>
              <w:t>Ранний вегетационный период, до цветения и при необходимости повторить</w:t>
            </w:r>
            <w:r w:rsidR="009D5642" w:rsidRPr="009D5642">
              <w:rPr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9D5642" w:rsidRPr="009D5642" w:rsidRDefault="009D5642" w:rsidP="009D5642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467" w:type="dxa"/>
          </w:tcPr>
          <w:p w:rsidR="00497D36" w:rsidRPr="009D5642" w:rsidRDefault="009D5642" w:rsidP="009D5642">
            <w:pPr>
              <w:bidi w:val="0"/>
              <w:rPr>
                <w:color w:val="auto"/>
                <w:sz w:val="28"/>
                <w:szCs w:val="28"/>
                <w:rtl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Овощи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и </w:t>
            </w:r>
            <w:r>
              <w:rPr>
                <w:color w:val="auto"/>
                <w:sz w:val="28"/>
                <w:szCs w:val="28"/>
                <w:lang w:val="ru-RU" w:bidi="fa-IR"/>
              </w:rPr>
              <w:t>Ф</w:t>
            </w:r>
            <w:proofErr w:type="spellStart"/>
            <w:r w:rsidR="00497D36" w:rsidRPr="009D5642">
              <w:rPr>
                <w:color w:val="auto"/>
                <w:sz w:val="28"/>
                <w:szCs w:val="28"/>
              </w:rPr>
              <w:t>рукты</w:t>
            </w:r>
            <w:proofErr w:type="spellEnd"/>
          </w:p>
        </w:tc>
      </w:tr>
      <w:tr w:rsidR="00E8612F" w:rsidRPr="00AF22A4" w:rsidTr="00497D36">
        <w:tc>
          <w:tcPr>
            <w:tcW w:w="2156" w:type="dxa"/>
          </w:tcPr>
          <w:p w:rsidR="00E8612F" w:rsidRPr="00AF22A4" w:rsidRDefault="009D5642" w:rsidP="00D74370">
            <w:pPr>
              <w:jc w:val="right"/>
              <w:rPr>
                <w:color w:val="auto"/>
                <w:sz w:val="28"/>
                <w:szCs w:val="28"/>
                <w:rtl/>
              </w:rPr>
            </w:pPr>
            <w:r>
              <w:rPr>
                <w:color w:val="auto"/>
                <w:sz w:val="28"/>
                <w:szCs w:val="28"/>
                <w:lang w:val="ru-RU"/>
              </w:rPr>
              <w:t>0/5-1</w:t>
            </w:r>
            <w:r w:rsidR="00E8612F" w:rsidRPr="00AF22A4">
              <w:rPr>
                <w:color w:val="auto"/>
                <w:sz w:val="28"/>
                <w:szCs w:val="28"/>
                <w:lang w:val="ru-RU"/>
              </w:rPr>
              <w:t xml:space="preserve"> литра на тысячу литров воды</w:t>
            </w:r>
          </w:p>
        </w:tc>
        <w:tc>
          <w:tcPr>
            <w:tcW w:w="4393" w:type="dxa"/>
          </w:tcPr>
          <w:p w:rsidR="009D5642" w:rsidRPr="009D5642" w:rsidRDefault="009D5642" w:rsidP="009D5642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9D5642">
              <w:rPr>
                <w:color w:val="auto"/>
                <w:sz w:val="28"/>
                <w:szCs w:val="28"/>
                <w:lang w:val="ru-RU"/>
              </w:rPr>
              <w:t>До цветения,</w:t>
            </w:r>
            <w:r w:rsidR="00AF22A4" w:rsidRPr="009D5642">
              <w:rPr>
                <w:color w:val="auto"/>
                <w:sz w:val="28"/>
                <w:szCs w:val="28"/>
                <w:lang w:val="ru-RU"/>
              </w:rPr>
              <w:t>после образования плодов и при необходимости повторит</w:t>
            </w:r>
            <w:r w:rsidRPr="009D5642">
              <w:rPr>
                <w:color w:val="auto"/>
                <w:sz w:val="28"/>
                <w:szCs w:val="28"/>
                <w:lang w:val="ru-RU"/>
              </w:rPr>
              <w:t>ь</w:t>
            </w:r>
          </w:p>
          <w:p w:rsidR="009D5642" w:rsidRPr="009D5642" w:rsidRDefault="009D5642" w:rsidP="009D5642">
            <w:pPr>
              <w:bidi w:val="0"/>
              <w:rPr>
                <w:color w:val="auto"/>
                <w:sz w:val="28"/>
                <w:szCs w:val="28"/>
                <w:rtl/>
                <w:lang w:val="ru-RU"/>
              </w:rPr>
            </w:pPr>
          </w:p>
        </w:tc>
        <w:tc>
          <w:tcPr>
            <w:tcW w:w="2467" w:type="dxa"/>
          </w:tcPr>
          <w:p w:rsidR="00E8612F" w:rsidRDefault="00497D36" w:rsidP="009D5642">
            <w:pPr>
              <w:bidi w:val="0"/>
              <w:rPr>
                <w:color w:val="auto"/>
                <w:sz w:val="28"/>
                <w:szCs w:val="28"/>
              </w:rPr>
            </w:pPr>
            <w:proofErr w:type="spellStart"/>
            <w:r w:rsidRPr="009D5642">
              <w:rPr>
                <w:color w:val="auto"/>
                <w:sz w:val="28"/>
                <w:szCs w:val="28"/>
              </w:rPr>
              <w:t>Тепличная</w:t>
            </w:r>
            <w:proofErr w:type="spellEnd"/>
            <w:r w:rsidRPr="009D5642">
              <w:rPr>
                <w:color w:val="auto"/>
                <w:sz w:val="28"/>
                <w:szCs w:val="28"/>
              </w:rPr>
              <w:t xml:space="preserve"> </w:t>
            </w:r>
            <w:r w:rsidR="009D5642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D5642">
              <w:rPr>
                <w:color w:val="auto"/>
                <w:sz w:val="28"/>
                <w:szCs w:val="28"/>
              </w:rPr>
              <w:t>продукция</w:t>
            </w:r>
            <w:proofErr w:type="spellEnd"/>
            <w:r w:rsidR="009D5642">
              <w:rPr>
                <w:color w:val="auto"/>
                <w:sz w:val="28"/>
                <w:szCs w:val="28"/>
              </w:rPr>
              <w:t xml:space="preserve"> </w:t>
            </w:r>
          </w:p>
          <w:p w:rsidR="009D5642" w:rsidRPr="009D5642" w:rsidRDefault="009D5642" w:rsidP="009D5642">
            <w:pPr>
              <w:bidi w:val="0"/>
              <w:rPr>
                <w:color w:val="auto"/>
                <w:sz w:val="28"/>
                <w:szCs w:val="28"/>
                <w:rtl/>
              </w:rPr>
            </w:pPr>
          </w:p>
        </w:tc>
      </w:tr>
    </w:tbl>
    <w:p w:rsidR="00E8612F" w:rsidRPr="00497D36" w:rsidRDefault="00E8612F" w:rsidP="00D02480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C075D6" w:rsidRPr="00C075D6" w:rsidRDefault="00C075D6" w:rsidP="00C075D6">
      <w:pPr>
        <w:bidi w:val="0"/>
        <w:jc w:val="both"/>
        <w:rPr>
          <w:b/>
          <w:bCs/>
          <w:color w:val="auto"/>
          <w:sz w:val="28"/>
          <w:szCs w:val="28"/>
        </w:rPr>
      </w:pPr>
      <w:proofErr w:type="spellStart"/>
      <w:r w:rsidRPr="00C075D6">
        <w:rPr>
          <w:b/>
          <w:bCs/>
          <w:color w:val="auto"/>
          <w:sz w:val="28"/>
          <w:szCs w:val="28"/>
        </w:rPr>
        <w:t>Особенности</w:t>
      </w:r>
      <w:proofErr w:type="spellEnd"/>
      <w:r w:rsidRPr="00C075D6">
        <w:rPr>
          <w:b/>
          <w:bCs/>
          <w:color w:val="auto"/>
          <w:sz w:val="28"/>
          <w:szCs w:val="28"/>
        </w:rPr>
        <w:t xml:space="preserve"> и </w:t>
      </w:r>
      <w:proofErr w:type="spellStart"/>
      <w:r w:rsidRPr="00C075D6">
        <w:rPr>
          <w:b/>
          <w:bCs/>
          <w:color w:val="auto"/>
          <w:sz w:val="28"/>
          <w:szCs w:val="28"/>
        </w:rPr>
        <w:t>отличия</w:t>
      </w:r>
      <w:proofErr w:type="spellEnd"/>
      <w:r w:rsidRPr="00C075D6">
        <w:rPr>
          <w:b/>
          <w:bCs/>
          <w:color w:val="auto"/>
          <w:sz w:val="28"/>
          <w:szCs w:val="28"/>
        </w:rPr>
        <w:t xml:space="preserve"> </w:t>
      </w:r>
    </w:p>
    <w:p w:rsidR="00C075D6" w:rsidRPr="00C075D6" w:rsidRDefault="00C075D6" w:rsidP="00C075D6">
      <w:pPr>
        <w:bidi w:val="0"/>
        <w:jc w:val="both"/>
        <w:rPr>
          <w:color w:val="auto"/>
          <w:sz w:val="28"/>
          <w:szCs w:val="28"/>
          <w:lang w:val="ru-RU"/>
        </w:rPr>
      </w:pPr>
      <w:r w:rsidRPr="00C075D6">
        <w:rPr>
          <w:color w:val="auto"/>
          <w:sz w:val="28"/>
          <w:szCs w:val="28"/>
          <w:lang w:val="ru-RU"/>
        </w:rPr>
        <w:t xml:space="preserve">-Сбалансированное поступление микроэлементов </w:t>
      </w:r>
    </w:p>
    <w:p w:rsidR="00C075D6" w:rsidRPr="00C075D6" w:rsidRDefault="00C075D6" w:rsidP="00C075D6">
      <w:pPr>
        <w:bidi w:val="0"/>
        <w:jc w:val="both"/>
        <w:rPr>
          <w:color w:val="auto"/>
          <w:sz w:val="28"/>
          <w:szCs w:val="28"/>
          <w:lang w:val="ru-RU"/>
        </w:rPr>
      </w:pPr>
      <w:r w:rsidRPr="00C075D6">
        <w:rPr>
          <w:color w:val="auto"/>
          <w:sz w:val="28"/>
          <w:szCs w:val="28"/>
          <w:lang w:val="ru-RU"/>
        </w:rPr>
        <w:t xml:space="preserve">-Устранение симптомов, связанных с питательными микроэлементами, в  кратчайшие сроки </w:t>
      </w:r>
    </w:p>
    <w:p w:rsidR="00C075D6" w:rsidRPr="001B64B0" w:rsidRDefault="00C075D6" w:rsidP="00C075D6">
      <w:pPr>
        <w:bidi w:val="0"/>
        <w:jc w:val="both"/>
        <w:rPr>
          <w:color w:val="auto"/>
          <w:sz w:val="28"/>
          <w:szCs w:val="28"/>
          <w:lang w:val="ru-RU"/>
        </w:rPr>
      </w:pPr>
      <w:r w:rsidRPr="001B64B0">
        <w:rPr>
          <w:color w:val="auto"/>
          <w:sz w:val="28"/>
          <w:szCs w:val="28"/>
          <w:lang w:val="ru-RU"/>
        </w:rPr>
        <w:t xml:space="preserve">-Увеличение зелени  </w:t>
      </w:r>
    </w:p>
    <w:p w:rsidR="00C075D6" w:rsidRPr="00C075D6" w:rsidRDefault="00C075D6" w:rsidP="00C075D6">
      <w:pPr>
        <w:bidi w:val="0"/>
        <w:jc w:val="both"/>
        <w:rPr>
          <w:color w:val="auto"/>
          <w:sz w:val="28"/>
          <w:szCs w:val="28"/>
          <w:lang w:val="ru-RU"/>
        </w:rPr>
      </w:pPr>
      <w:r w:rsidRPr="00C075D6">
        <w:rPr>
          <w:color w:val="auto"/>
          <w:sz w:val="28"/>
          <w:szCs w:val="28"/>
          <w:lang w:val="ru-RU"/>
        </w:rPr>
        <w:lastRenderedPageBreak/>
        <w:t xml:space="preserve">-Повышение производительности, улучшение качества и продвижение товаров на рынок  </w:t>
      </w:r>
    </w:p>
    <w:p w:rsidR="00D02480" w:rsidRPr="00C075D6" w:rsidRDefault="00C075D6" w:rsidP="00C075D6">
      <w:pPr>
        <w:bidi w:val="0"/>
        <w:jc w:val="both"/>
        <w:rPr>
          <w:color w:val="auto"/>
          <w:sz w:val="28"/>
          <w:szCs w:val="28"/>
          <w:lang w:val="ru-RU"/>
        </w:rPr>
      </w:pPr>
      <w:r w:rsidRPr="00C075D6">
        <w:rPr>
          <w:color w:val="auto"/>
          <w:sz w:val="28"/>
          <w:szCs w:val="28"/>
          <w:lang w:val="ru-RU"/>
        </w:rPr>
        <w:t>- Повышение устойчивости растений к стрессам окружающей среды</w:t>
      </w:r>
    </w:p>
    <w:p w:rsidR="00C075D6" w:rsidRPr="001B64B0" w:rsidRDefault="00C075D6" w:rsidP="00C075D6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1B64B0">
        <w:rPr>
          <w:b/>
          <w:bCs/>
          <w:color w:val="auto"/>
          <w:sz w:val="28"/>
          <w:szCs w:val="28"/>
          <w:lang w:val="ru-RU"/>
        </w:rPr>
        <w:t xml:space="preserve">Особые соображения </w:t>
      </w:r>
    </w:p>
    <w:p w:rsidR="00C075D6" w:rsidRPr="00C075D6" w:rsidRDefault="00C075D6" w:rsidP="00C075D6">
      <w:pPr>
        <w:bidi w:val="0"/>
        <w:jc w:val="both"/>
        <w:rPr>
          <w:color w:val="auto"/>
          <w:sz w:val="28"/>
          <w:szCs w:val="28"/>
          <w:lang w:val="ru-RU"/>
        </w:rPr>
      </w:pPr>
      <w:r w:rsidRPr="00C075D6">
        <w:rPr>
          <w:color w:val="auto"/>
          <w:sz w:val="28"/>
          <w:szCs w:val="28"/>
          <w:lang w:val="ru-RU"/>
        </w:rPr>
        <w:t xml:space="preserve">-Избегайте смешивания с щелочными соединениями, производными серы и токсинами  </w:t>
      </w:r>
    </w:p>
    <w:p w:rsidR="00C075D6" w:rsidRPr="00C075D6" w:rsidRDefault="00C075D6" w:rsidP="00C075D6">
      <w:pPr>
        <w:bidi w:val="0"/>
        <w:jc w:val="both"/>
        <w:rPr>
          <w:color w:val="auto"/>
          <w:sz w:val="28"/>
          <w:szCs w:val="28"/>
          <w:lang w:val="ru-RU"/>
        </w:rPr>
      </w:pPr>
      <w:r w:rsidRPr="00C075D6">
        <w:rPr>
          <w:color w:val="auto"/>
          <w:sz w:val="28"/>
          <w:szCs w:val="28"/>
          <w:lang w:val="ru-RU"/>
        </w:rPr>
        <w:t xml:space="preserve">- Если вам необходимо смешать с другими удобрениями и соединениями, обязательно смешайте и проверьте на ограниченном уровне перед использованием в больших количествах </w:t>
      </w:r>
    </w:p>
    <w:p w:rsidR="00C075D6" w:rsidRDefault="00C075D6" w:rsidP="00C075D6">
      <w:pPr>
        <w:bidi w:val="0"/>
        <w:jc w:val="both"/>
        <w:rPr>
          <w:color w:val="auto"/>
          <w:sz w:val="28"/>
          <w:szCs w:val="28"/>
          <w:lang w:val="ru-RU"/>
        </w:rPr>
      </w:pPr>
      <w:r w:rsidRPr="00C075D6">
        <w:rPr>
          <w:color w:val="auto"/>
          <w:sz w:val="28"/>
          <w:szCs w:val="28"/>
          <w:lang w:val="ru-RU"/>
        </w:rPr>
        <w:t>- Распылять в прохладную погоду (рано утром или перед закатом).</w:t>
      </w:r>
    </w:p>
    <w:p w:rsidR="00C075D6" w:rsidRPr="001B64B0" w:rsidRDefault="00D91510" w:rsidP="00C075D6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1B64B0">
        <w:rPr>
          <w:b/>
          <w:bCs/>
          <w:color w:val="auto"/>
          <w:sz w:val="28"/>
          <w:szCs w:val="28"/>
          <w:lang w:val="ru-RU"/>
        </w:rPr>
        <w:t xml:space="preserve">Общие </w:t>
      </w:r>
      <w:r>
        <w:rPr>
          <w:b/>
          <w:bCs/>
          <w:color w:val="auto"/>
          <w:sz w:val="28"/>
          <w:szCs w:val="28"/>
          <w:lang w:val="ru-RU" w:bidi="fa-IR"/>
        </w:rPr>
        <w:t>с</w:t>
      </w:r>
      <w:r w:rsidR="00C075D6" w:rsidRPr="001B64B0">
        <w:rPr>
          <w:b/>
          <w:bCs/>
          <w:color w:val="auto"/>
          <w:sz w:val="28"/>
          <w:szCs w:val="28"/>
          <w:lang w:val="ru-RU"/>
        </w:rPr>
        <w:t>оображения</w:t>
      </w:r>
      <w:r w:rsidRPr="001B64B0">
        <w:rPr>
          <w:b/>
          <w:bCs/>
          <w:color w:val="auto"/>
          <w:sz w:val="28"/>
          <w:szCs w:val="28"/>
          <w:lang w:val="ru-RU"/>
        </w:rPr>
        <w:t xml:space="preserve"> </w:t>
      </w:r>
      <w:r w:rsidR="00C075D6" w:rsidRPr="001B64B0">
        <w:rPr>
          <w:b/>
          <w:bCs/>
          <w:color w:val="auto"/>
          <w:sz w:val="28"/>
          <w:szCs w:val="28"/>
          <w:lang w:val="ru-RU"/>
        </w:rPr>
        <w:t xml:space="preserve"> </w:t>
      </w:r>
    </w:p>
    <w:p w:rsidR="00D91510" w:rsidRDefault="00C075D6" w:rsidP="00C075D6">
      <w:pPr>
        <w:bidi w:val="0"/>
        <w:jc w:val="both"/>
        <w:rPr>
          <w:color w:val="auto"/>
          <w:sz w:val="28"/>
          <w:szCs w:val="28"/>
          <w:lang w:val="ru-RU"/>
        </w:rPr>
      </w:pPr>
      <w:r w:rsidRPr="00C075D6">
        <w:rPr>
          <w:color w:val="auto"/>
          <w:sz w:val="28"/>
          <w:szCs w:val="28"/>
          <w:lang w:val="ru-RU"/>
        </w:rPr>
        <w:t xml:space="preserve">- Рекомендуемые значения являются общими, и точное количество потребления следует определять в соответствии с возрастом растения, степенью дефицита элементов (на основе испытаний почвы и листьев и условий окружающей среды) при консультации с компетентными экспертами. </w:t>
      </w:r>
    </w:p>
    <w:p w:rsidR="00D91510" w:rsidRDefault="00C075D6" w:rsidP="00D91510">
      <w:pPr>
        <w:bidi w:val="0"/>
        <w:jc w:val="both"/>
        <w:rPr>
          <w:color w:val="auto"/>
          <w:sz w:val="28"/>
          <w:szCs w:val="28"/>
          <w:lang w:val="ru-RU"/>
        </w:rPr>
      </w:pPr>
      <w:r w:rsidRPr="00C075D6">
        <w:rPr>
          <w:color w:val="auto"/>
          <w:sz w:val="28"/>
          <w:szCs w:val="28"/>
          <w:lang w:val="ru-RU"/>
        </w:rPr>
        <w:t xml:space="preserve">- В связи с общностью приведенных выше рекомендаций, а также разнообразием климатических условий и сортов сельскохозяйственных продуктов перед массовым потреблением рекомендуется ограниченное тестирование. </w:t>
      </w:r>
    </w:p>
    <w:p w:rsidR="00D91510" w:rsidRPr="00D91510" w:rsidRDefault="00D91510" w:rsidP="00D91510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-</w:t>
      </w:r>
      <w:r w:rsidR="00C075D6" w:rsidRPr="00D91510">
        <w:rPr>
          <w:color w:val="auto"/>
          <w:sz w:val="28"/>
          <w:szCs w:val="28"/>
          <w:lang w:val="ru-RU"/>
        </w:rPr>
        <w:t xml:space="preserve">Избегайте употребления его напрямую, не разбавляя его водой, в соответствии с инструкциями. </w:t>
      </w:r>
    </w:p>
    <w:p w:rsidR="00D91510" w:rsidRDefault="00C075D6" w:rsidP="00D91510">
      <w:pPr>
        <w:bidi w:val="0"/>
        <w:jc w:val="both"/>
        <w:rPr>
          <w:color w:val="auto"/>
          <w:sz w:val="28"/>
          <w:szCs w:val="28"/>
          <w:lang w:val="ru-RU"/>
        </w:rPr>
      </w:pPr>
      <w:r w:rsidRPr="00D91510">
        <w:rPr>
          <w:color w:val="auto"/>
          <w:sz w:val="28"/>
          <w:szCs w:val="28"/>
          <w:lang w:val="ru-RU"/>
        </w:rPr>
        <w:t xml:space="preserve">- Производитель и компания </w:t>
      </w:r>
      <w:r w:rsidR="00D91510" w:rsidRPr="00D91510">
        <w:rPr>
          <w:b/>
          <w:bCs/>
          <w:sz w:val="28"/>
          <w:szCs w:val="28"/>
          <w:lang w:val="ru-RU"/>
        </w:rPr>
        <w:t>Базарган Кала</w:t>
      </w:r>
      <w:r w:rsidRPr="00D91510">
        <w:rPr>
          <w:color w:val="auto"/>
          <w:sz w:val="28"/>
          <w:szCs w:val="28"/>
          <w:lang w:val="ru-RU"/>
        </w:rPr>
        <w:t xml:space="preserve"> не несут ответственности за факторы, не зависящие от производителя, или за неправильное использование этого продукта. </w:t>
      </w:r>
    </w:p>
    <w:p w:rsidR="00D91510" w:rsidRDefault="00C075D6" w:rsidP="00D91510">
      <w:pPr>
        <w:bidi w:val="0"/>
        <w:jc w:val="both"/>
        <w:rPr>
          <w:color w:val="auto"/>
          <w:sz w:val="28"/>
          <w:szCs w:val="28"/>
          <w:lang w:val="ru-RU"/>
        </w:rPr>
      </w:pPr>
      <w:r w:rsidRPr="00D91510">
        <w:rPr>
          <w:color w:val="auto"/>
          <w:sz w:val="28"/>
          <w:szCs w:val="28"/>
          <w:lang w:val="ru-RU"/>
        </w:rPr>
        <w:t xml:space="preserve">- Хранить при температуре от 5 до 30 градусов Цельсия в основной упаковке вдали от прямых солнечных лучей и легковоспламеняющихся материалов. </w:t>
      </w:r>
    </w:p>
    <w:p w:rsidR="00D91510" w:rsidRDefault="00D91510" w:rsidP="00D91510">
      <w:pPr>
        <w:bidi w:val="0"/>
        <w:jc w:val="both"/>
        <w:rPr>
          <w:color w:val="auto"/>
          <w:sz w:val="28"/>
          <w:szCs w:val="28"/>
          <w:lang w:val="ru-RU"/>
        </w:rPr>
      </w:pPr>
      <w:r w:rsidRPr="00D91510">
        <w:rPr>
          <w:color w:val="auto"/>
          <w:sz w:val="28"/>
          <w:szCs w:val="28"/>
          <w:lang w:val="ru-RU"/>
        </w:rPr>
        <w:t>-</w:t>
      </w:r>
      <w:r w:rsidR="00C075D6" w:rsidRPr="00D91510">
        <w:rPr>
          <w:color w:val="auto"/>
          <w:sz w:val="28"/>
          <w:szCs w:val="28"/>
          <w:lang w:val="ru-RU"/>
        </w:rPr>
        <w:t xml:space="preserve">Хорошо взболтать перед использованием и использовать перчатки и защитные очки. </w:t>
      </w:r>
    </w:p>
    <w:p w:rsidR="00C075D6" w:rsidRPr="00D91510" w:rsidRDefault="00D91510" w:rsidP="00D91510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-</w:t>
      </w:r>
      <w:r w:rsidR="00C075D6" w:rsidRPr="00D91510">
        <w:rPr>
          <w:color w:val="auto"/>
          <w:sz w:val="28"/>
          <w:szCs w:val="28"/>
          <w:lang w:val="ru-RU"/>
        </w:rPr>
        <w:t>Убедитесь, что качество воды подходит для опрыскивания листьев.</w:t>
      </w:r>
    </w:p>
    <w:p w:rsidR="00D02480" w:rsidRDefault="00D02480" w:rsidP="00D02480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E8612F" w:rsidRDefault="00E8612F" w:rsidP="00382B35">
      <w:pPr>
        <w:bidi w:val="0"/>
        <w:jc w:val="both"/>
        <w:rPr>
          <w:color w:val="auto"/>
          <w:sz w:val="28"/>
          <w:szCs w:val="28"/>
          <w:lang w:val="ru-RU"/>
        </w:rPr>
      </w:pPr>
    </w:p>
    <w:p w:rsidR="00C075D6" w:rsidRDefault="00C075D6" w:rsidP="00D91510">
      <w:pPr>
        <w:bidi w:val="0"/>
        <w:rPr>
          <w:b/>
          <w:bCs/>
          <w:color w:val="auto"/>
          <w:sz w:val="28"/>
          <w:szCs w:val="28"/>
          <w:lang w:val="ru-RU"/>
        </w:rPr>
      </w:pPr>
    </w:p>
    <w:p w:rsidR="00C075D6" w:rsidRDefault="00C075D6" w:rsidP="00C075D6">
      <w:pPr>
        <w:bidi w:val="0"/>
        <w:jc w:val="right"/>
        <w:rPr>
          <w:color w:val="auto"/>
          <w:sz w:val="28"/>
          <w:szCs w:val="28"/>
          <w:lang w:val="ru-RU"/>
        </w:rPr>
      </w:pPr>
    </w:p>
    <w:p w:rsidR="009260A1" w:rsidRDefault="009260A1" w:rsidP="00D91510">
      <w:pPr>
        <w:ind w:left="3536" w:hanging="3176"/>
        <w:rPr>
          <w:b/>
          <w:bCs/>
          <w:sz w:val="28"/>
          <w:szCs w:val="28"/>
          <w:lang w:val="ru-RU"/>
        </w:rPr>
      </w:pPr>
      <w:r w:rsidRPr="007E46CE">
        <w:rPr>
          <w:b/>
          <w:bCs/>
          <w:sz w:val="28"/>
          <w:szCs w:val="28"/>
          <w:lang w:val="ru-RU"/>
        </w:rPr>
        <w:t xml:space="preserve">Телефон: </w:t>
      </w:r>
      <w:r w:rsidRPr="00141559">
        <w:rPr>
          <w:sz w:val="28"/>
          <w:szCs w:val="28"/>
          <w:lang w:val="ru-RU"/>
        </w:rPr>
        <w:t>021-42554</w:t>
      </w:r>
      <w:r>
        <w:rPr>
          <w:sz w:val="28"/>
          <w:szCs w:val="28"/>
          <w:lang w:val="ru-RU"/>
        </w:rPr>
        <w:t xml:space="preserve"> / 88603949</w:t>
      </w:r>
      <w:r w:rsidR="00D91510">
        <w:rPr>
          <w:sz w:val="28"/>
          <w:szCs w:val="28"/>
          <w:lang w:val="ru-RU"/>
        </w:rPr>
        <w:t xml:space="preserve">   </w:t>
      </w:r>
    </w:p>
    <w:p w:rsidR="009260A1" w:rsidRPr="00141559" w:rsidRDefault="009260A1" w:rsidP="00D91510">
      <w:pPr>
        <w:ind w:left="3536" w:hanging="3176"/>
        <w:rPr>
          <w:sz w:val="28"/>
          <w:szCs w:val="28"/>
          <w:lang w:val="ru-RU"/>
        </w:rPr>
      </w:pPr>
      <w:r w:rsidRPr="007E46CE">
        <w:rPr>
          <w:b/>
          <w:bCs/>
          <w:sz w:val="28"/>
          <w:szCs w:val="28"/>
          <w:lang w:val="ru-RU"/>
        </w:rPr>
        <w:t xml:space="preserve">Веб-сайт: </w:t>
      </w:r>
      <w:r>
        <w:rPr>
          <w:sz w:val="28"/>
          <w:szCs w:val="28"/>
        </w:rPr>
        <w:t>www</w:t>
      </w:r>
      <w:r w:rsidRPr="00141559"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</w:rPr>
        <w:t>bazargankala</w:t>
      </w:r>
      <w:proofErr w:type="spellEnd"/>
      <w:r w:rsidRPr="00141559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com</w:t>
      </w:r>
    </w:p>
    <w:p w:rsidR="009260A1" w:rsidRPr="00D91510" w:rsidRDefault="009260A1" w:rsidP="00D91510">
      <w:pPr>
        <w:ind w:left="3536" w:hanging="3176"/>
        <w:rPr>
          <w:sz w:val="28"/>
          <w:szCs w:val="28"/>
          <w:lang w:bidi="fa-IR"/>
        </w:rPr>
      </w:pPr>
      <w:r w:rsidRPr="007E46CE">
        <w:rPr>
          <w:b/>
          <w:bCs/>
          <w:sz w:val="28"/>
          <w:szCs w:val="28"/>
          <w:lang w:val="ru-RU" w:bidi="fa-IR"/>
        </w:rPr>
        <w:t>Инстаграм</w:t>
      </w:r>
      <w:r w:rsidRPr="007E46CE">
        <w:rPr>
          <w:b/>
          <w:bCs/>
          <w:sz w:val="28"/>
          <w:szCs w:val="28"/>
          <w:lang w:val="ru-RU"/>
        </w:rPr>
        <w:t>:</w:t>
      </w:r>
      <w:r w:rsidRPr="009260A1">
        <w:rPr>
          <w:sz w:val="28"/>
          <w:szCs w:val="28"/>
          <w:lang w:val="ru-RU"/>
        </w:rPr>
        <w:t xml:space="preserve"> @</w:t>
      </w:r>
      <w:proofErr w:type="spellStart"/>
      <w:r>
        <w:rPr>
          <w:sz w:val="28"/>
          <w:szCs w:val="28"/>
        </w:rPr>
        <w:t>bazargankala</w:t>
      </w:r>
      <w:proofErr w:type="spellEnd"/>
      <w:r w:rsidR="00D91510">
        <w:rPr>
          <w:sz w:val="28"/>
          <w:szCs w:val="28"/>
        </w:rPr>
        <w:t xml:space="preserve">          </w:t>
      </w:r>
    </w:p>
    <w:p w:rsidR="00895B87" w:rsidRPr="00895B87" w:rsidRDefault="00895B87" w:rsidP="00895B87">
      <w:pPr>
        <w:bidi w:val="0"/>
        <w:jc w:val="right"/>
        <w:rPr>
          <w:color w:val="auto"/>
          <w:sz w:val="28"/>
          <w:szCs w:val="28"/>
          <w:lang w:val="ru-RU" w:bidi="fa-IR"/>
        </w:rPr>
      </w:pPr>
    </w:p>
    <w:sectPr w:rsidR="00895B87" w:rsidRPr="00895B87" w:rsidSect="00652F45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532" w:rsidRDefault="00FA2532" w:rsidP="001B64B0">
      <w:r>
        <w:separator/>
      </w:r>
    </w:p>
  </w:endnote>
  <w:endnote w:type="continuationSeparator" w:id="0">
    <w:p w:rsidR="00FA2532" w:rsidRDefault="00FA2532" w:rsidP="001B6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532" w:rsidRDefault="00FA2532" w:rsidP="001B64B0">
      <w:r>
        <w:separator/>
      </w:r>
    </w:p>
  </w:footnote>
  <w:footnote w:type="continuationSeparator" w:id="0">
    <w:p w:rsidR="00FA2532" w:rsidRDefault="00FA2532" w:rsidP="001B64B0">
      <w:r>
        <w:continuationSeparator/>
      </w:r>
    </w:p>
  </w:footnote>
  <w:footnote w:id="1">
    <w:p w:rsidR="001B64B0" w:rsidRPr="001B64B0" w:rsidRDefault="001B64B0">
      <w:pPr>
        <w:pStyle w:val="FootnoteText"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نوتریتک آمینو کلات میکرو میکس 222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EE"/>
    <w:rsid w:val="00083D0F"/>
    <w:rsid w:val="000C3BBC"/>
    <w:rsid w:val="00141559"/>
    <w:rsid w:val="001A7963"/>
    <w:rsid w:val="001B64B0"/>
    <w:rsid w:val="002B6221"/>
    <w:rsid w:val="00373BDE"/>
    <w:rsid w:val="00382B35"/>
    <w:rsid w:val="00497D36"/>
    <w:rsid w:val="005902F4"/>
    <w:rsid w:val="00600BC0"/>
    <w:rsid w:val="00652F45"/>
    <w:rsid w:val="0065612D"/>
    <w:rsid w:val="00686977"/>
    <w:rsid w:val="00740B07"/>
    <w:rsid w:val="007D6A57"/>
    <w:rsid w:val="007E46CE"/>
    <w:rsid w:val="00836C7E"/>
    <w:rsid w:val="00895B87"/>
    <w:rsid w:val="008A55CB"/>
    <w:rsid w:val="00912FEE"/>
    <w:rsid w:val="009260A1"/>
    <w:rsid w:val="0098417C"/>
    <w:rsid w:val="009D5642"/>
    <w:rsid w:val="00AF22A4"/>
    <w:rsid w:val="00B57571"/>
    <w:rsid w:val="00C075D6"/>
    <w:rsid w:val="00CB5817"/>
    <w:rsid w:val="00CE000A"/>
    <w:rsid w:val="00D02480"/>
    <w:rsid w:val="00D91510"/>
    <w:rsid w:val="00E8612F"/>
    <w:rsid w:val="00F82EB7"/>
    <w:rsid w:val="00FA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D9F94-300E-4E3C-A6C5-DDD3A4D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12D"/>
    <w:pPr>
      <w:bidi/>
      <w:spacing w:after="0" w:line="240" w:lineRule="auto"/>
    </w:pPr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612D"/>
    <w:pPr>
      <w:keepNext/>
      <w:keepLines/>
      <w:bidi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612D"/>
    <w:pPr>
      <w:keepNext/>
      <w:keepLines/>
      <w:bidi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5612D"/>
    <w:pPr>
      <w:keepNext/>
      <w:keepLines/>
      <w:bidi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5612D"/>
    <w:rPr>
      <w:rFonts w:asciiTheme="majorHAnsi" w:eastAsiaTheme="majorEastAsia" w:hAnsiTheme="majorHAnsi" w:cstheme="majorBidi"/>
      <w:i/>
      <w:iCs/>
      <w:color w:val="2E74B5" w:themeColor="accent1" w:themeShade="BF"/>
      <w:kern w:val="28"/>
      <w:sz w:val="20"/>
      <w:szCs w:val="20"/>
      <w:lang w:bidi="ar-SA"/>
    </w:rPr>
  </w:style>
  <w:style w:type="character" w:styleId="Emphasis">
    <w:name w:val="Emphasis"/>
    <w:basedOn w:val="DefaultParagraphFont"/>
    <w:uiPriority w:val="20"/>
    <w:qFormat/>
    <w:rsid w:val="0065612D"/>
    <w:rPr>
      <w:i/>
      <w:iCs/>
    </w:rPr>
  </w:style>
  <w:style w:type="table" w:styleId="TableGrid">
    <w:name w:val="Table Grid"/>
    <w:basedOn w:val="TableNormal"/>
    <w:uiPriority w:val="39"/>
    <w:rsid w:val="00600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0BC0"/>
    <w:rPr>
      <w:color w:val="0563C1" w:themeColor="hyperlink"/>
      <w:u w:val="single"/>
    </w:rPr>
  </w:style>
  <w:style w:type="character" w:customStyle="1" w:styleId="jlqj4b">
    <w:name w:val="jlqj4b"/>
    <w:basedOn w:val="DefaultParagraphFont"/>
    <w:rsid w:val="00600BC0"/>
  </w:style>
  <w:style w:type="character" w:customStyle="1" w:styleId="viiyi">
    <w:name w:val="viiyi"/>
    <w:basedOn w:val="DefaultParagraphFont"/>
    <w:rsid w:val="00B57571"/>
  </w:style>
  <w:style w:type="paragraph" w:styleId="FootnoteText">
    <w:name w:val="footnote text"/>
    <w:basedOn w:val="Normal"/>
    <w:link w:val="FootnoteTextChar"/>
    <w:uiPriority w:val="99"/>
    <w:semiHidden/>
    <w:unhideWhenUsed/>
    <w:rsid w:val="001B64B0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64B0"/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B64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9EE4B-BF54-4788-88D1-5316C1F3D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 system</dc:creator>
  <cp:keywords/>
  <dc:description/>
  <cp:lastModifiedBy>Asan system</cp:lastModifiedBy>
  <cp:revision>12</cp:revision>
  <dcterms:created xsi:type="dcterms:W3CDTF">2021-10-01T23:25:00Z</dcterms:created>
  <dcterms:modified xsi:type="dcterms:W3CDTF">2021-10-05T13:42:00Z</dcterms:modified>
</cp:coreProperties>
</file>